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2B756" w14:textId="77777777" w:rsidR="00270990" w:rsidRPr="002D3CD8" w:rsidRDefault="00270990" w:rsidP="00273C02">
      <w:pPr>
        <w:spacing w:line="360" w:lineRule="auto"/>
        <w:jc w:val="right"/>
        <w:rPr>
          <w:rFonts w:ascii="Arial" w:hAnsi="Arial" w:cs="Arial"/>
          <w:b/>
          <w:sz w:val="22"/>
          <w:szCs w:val="22"/>
          <w:lang w:eastAsia="zh-CN"/>
        </w:rPr>
      </w:pPr>
      <w:r>
        <w:rPr>
          <w:rFonts w:ascii="Arial" w:hAnsi="Arial" w:cs="Arial"/>
          <w:b/>
          <w:sz w:val="22"/>
          <w:szCs w:val="22"/>
          <w:lang w:eastAsia="zh-CN"/>
        </w:rPr>
        <w:t>Z</w:t>
      </w:r>
      <w:r w:rsidRPr="002D3CD8">
        <w:rPr>
          <w:rFonts w:ascii="Arial" w:hAnsi="Arial" w:cs="Arial"/>
          <w:b/>
          <w:sz w:val="22"/>
          <w:szCs w:val="22"/>
          <w:lang w:eastAsia="zh-CN"/>
        </w:rPr>
        <w:t xml:space="preserve">ałącznik nr 5 do SWZ </w:t>
      </w:r>
    </w:p>
    <w:p w14:paraId="1AA0468C" w14:textId="77777777" w:rsidR="00270990" w:rsidRPr="002D3CD8" w:rsidRDefault="00270990" w:rsidP="00273C02">
      <w:pPr>
        <w:spacing w:line="360" w:lineRule="auto"/>
        <w:jc w:val="center"/>
        <w:rPr>
          <w:rFonts w:ascii="Arial" w:hAnsi="Arial" w:cs="Arial"/>
          <w:sz w:val="22"/>
          <w:szCs w:val="22"/>
          <w:lang w:eastAsia="zh-CN"/>
        </w:rPr>
      </w:pPr>
    </w:p>
    <w:p w14:paraId="11BF1658" w14:textId="77777777" w:rsidR="00270990" w:rsidRPr="002D3CD8" w:rsidRDefault="00270990" w:rsidP="00273C02">
      <w:pPr>
        <w:spacing w:line="360" w:lineRule="auto"/>
        <w:ind w:firstLine="432"/>
        <w:jc w:val="center"/>
        <w:rPr>
          <w:rFonts w:ascii="Arial" w:hAnsi="Arial" w:cs="Arial"/>
          <w:b/>
          <w:sz w:val="22"/>
          <w:szCs w:val="22"/>
        </w:rPr>
      </w:pPr>
      <w:r w:rsidRPr="002D3CD8">
        <w:rPr>
          <w:rFonts w:ascii="Arial" w:hAnsi="Arial" w:cs="Arial"/>
          <w:b/>
          <w:sz w:val="22"/>
          <w:szCs w:val="22"/>
        </w:rPr>
        <w:t>WZÓR UMOWY</w:t>
      </w:r>
    </w:p>
    <w:p w14:paraId="6AC8EB42" w14:textId="77777777" w:rsidR="00270990" w:rsidRPr="002D3CD8" w:rsidRDefault="00270990" w:rsidP="00273C02">
      <w:pPr>
        <w:spacing w:line="360" w:lineRule="auto"/>
        <w:jc w:val="both"/>
        <w:rPr>
          <w:rFonts w:ascii="Arial" w:hAnsi="Arial" w:cs="Arial"/>
          <w:sz w:val="22"/>
          <w:szCs w:val="22"/>
        </w:rPr>
      </w:pPr>
    </w:p>
    <w:p w14:paraId="38F63325" w14:textId="5A343A07" w:rsidR="00270990" w:rsidRPr="002D3CD8" w:rsidRDefault="00270990" w:rsidP="00273C02">
      <w:pPr>
        <w:spacing w:line="360" w:lineRule="auto"/>
        <w:jc w:val="both"/>
        <w:rPr>
          <w:rFonts w:ascii="Arial" w:hAnsi="Arial" w:cs="Arial"/>
          <w:sz w:val="22"/>
          <w:szCs w:val="22"/>
        </w:rPr>
      </w:pPr>
      <w:r w:rsidRPr="002D3CD8">
        <w:rPr>
          <w:rFonts w:ascii="Arial" w:hAnsi="Arial" w:cs="Arial"/>
          <w:sz w:val="22"/>
          <w:szCs w:val="22"/>
        </w:rPr>
        <w:t xml:space="preserve">zawarta  w dniu </w:t>
      </w:r>
      <w:r w:rsidRPr="002D3CD8">
        <w:rPr>
          <w:rFonts w:ascii="Arial" w:hAnsi="Arial" w:cs="Arial"/>
          <w:b/>
          <w:sz w:val="22"/>
          <w:szCs w:val="22"/>
        </w:rPr>
        <w:t>…………. 202</w:t>
      </w:r>
      <w:r w:rsidR="00E77346">
        <w:rPr>
          <w:rFonts w:ascii="Arial" w:hAnsi="Arial" w:cs="Arial"/>
          <w:b/>
          <w:sz w:val="22"/>
          <w:szCs w:val="22"/>
        </w:rPr>
        <w:t>4</w:t>
      </w:r>
      <w:r w:rsidRPr="002D3CD8">
        <w:rPr>
          <w:rFonts w:ascii="Arial" w:hAnsi="Arial" w:cs="Arial"/>
          <w:b/>
          <w:sz w:val="22"/>
          <w:szCs w:val="22"/>
        </w:rPr>
        <w:t xml:space="preserve"> r. </w:t>
      </w:r>
      <w:r w:rsidRPr="002D3CD8">
        <w:rPr>
          <w:rFonts w:ascii="Arial" w:hAnsi="Arial" w:cs="Arial"/>
          <w:sz w:val="22"/>
          <w:szCs w:val="22"/>
        </w:rPr>
        <w:t xml:space="preserve">w </w:t>
      </w:r>
      <w:r w:rsidRPr="002D3CD8">
        <w:rPr>
          <w:rFonts w:ascii="Arial" w:hAnsi="Arial" w:cs="Arial"/>
          <w:b/>
          <w:sz w:val="22"/>
          <w:szCs w:val="22"/>
        </w:rPr>
        <w:t>...................................</w:t>
      </w:r>
      <w:r w:rsidRPr="002D3CD8">
        <w:rPr>
          <w:rFonts w:ascii="Arial" w:hAnsi="Arial" w:cs="Arial"/>
          <w:sz w:val="22"/>
          <w:szCs w:val="22"/>
        </w:rPr>
        <w:t xml:space="preserve"> pomiędzy:</w:t>
      </w:r>
    </w:p>
    <w:p w14:paraId="5814E922" w14:textId="77777777" w:rsidR="00B37842" w:rsidRPr="00B37842" w:rsidRDefault="002964FD" w:rsidP="00B37842">
      <w:pPr>
        <w:spacing w:line="276" w:lineRule="auto"/>
        <w:jc w:val="both"/>
        <w:rPr>
          <w:rFonts w:ascii="Arial" w:hAnsi="Arial" w:cs="Arial"/>
          <w:sz w:val="22"/>
          <w:szCs w:val="22"/>
        </w:rPr>
      </w:pPr>
      <w:r w:rsidRPr="002964FD">
        <w:rPr>
          <w:rFonts w:ascii="Arial" w:hAnsi="Arial" w:cs="Arial"/>
          <w:sz w:val="22"/>
          <w:szCs w:val="22"/>
        </w:rPr>
        <w:t xml:space="preserve">Skarbem Państwa Państwowym Gospodarstwem Leśnym Lasy Państwowe </w:t>
      </w:r>
      <w:r w:rsidR="00B37842">
        <w:rPr>
          <w:rFonts w:ascii="Arial" w:hAnsi="Arial" w:cs="Arial"/>
          <w:sz w:val="22"/>
          <w:szCs w:val="22"/>
        </w:rPr>
        <w:t>Nadleśnictwem Łuków</w:t>
      </w:r>
      <w:r w:rsidR="00270990" w:rsidRPr="002D3CD8">
        <w:rPr>
          <w:rFonts w:ascii="Arial" w:hAnsi="Arial" w:cs="Arial"/>
          <w:sz w:val="22"/>
          <w:szCs w:val="22"/>
        </w:rPr>
        <w:t xml:space="preserve"> </w:t>
      </w:r>
      <w:r w:rsidR="00B37842" w:rsidRPr="00B37842">
        <w:rPr>
          <w:rFonts w:ascii="Arial" w:hAnsi="Arial" w:cs="Arial"/>
          <w:sz w:val="22"/>
          <w:szCs w:val="22"/>
        </w:rPr>
        <w:t>mającym siedzibę w Ławkach 56 A, 21-400 Łuków,  reprezentowanym przez:</w:t>
      </w:r>
    </w:p>
    <w:p w14:paraId="35409D43" w14:textId="77777777" w:rsidR="00B37842" w:rsidRPr="00B37842" w:rsidRDefault="00B37842" w:rsidP="00B37842">
      <w:pPr>
        <w:spacing w:line="276" w:lineRule="auto"/>
        <w:jc w:val="both"/>
        <w:rPr>
          <w:rFonts w:ascii="Arial" w:hAnsi="Arial" w:cs="Arial"/>
          <w:sz w:val="22"/>
          <w:szCs w:val="22"/>
        </w:rPr>
      </w:pPr>
      <w:r w:rsidRPr="00B37842">
        <w:rPr>
          <w:rFonts w:ascii="Arial" w:hAnsi="Arial" w:cs="Arial"/>
          <w:sz w:val="22"/>
          <w:szCs w:val="22"/>
        </w:rPr>
        <w:t xml:space="preserve">Nadleśniczego Nadleśnictwa Łuków– </w:t>
      </w:r>
      <w:r w:rsidRPr="00B37842">
        <w:rPr>
          <w:rFonts w:ascii="Arial" w:hAnsi="Arial" w:cs="Arial"/>
          <w:b/>
          <w:sz w:val="22"/>
          <w:szCs w:val="22"/>
        </w:rPr>
        <w:t>mgr inż. Grzegorza Ussa</w:t>
      </w:r>
      <w:r w:rsidR="00E52CA0">
        <w:rPr>
          <w:rFonts w:ascii="Arial" w:hAnsi="Arial" w:cs="Arial"/>
          <w:b/>
          <w:sz w:val="22"/>
          <w:szCs w:val="22"/>
        </w:rPr>
        <w:t>.</w:t>
      </w:r>
      <w:r w:rsidRPr="00B37842">
        <w:rPr>
          <w:rFonts w:ascii="Arial" w:hAnsi="Arial" w:cs="Arial"/>
          <w:sz w:val="22"/>
          <w:szCs w:val="22"/>
        </w:rPr>
        <w:t xml:space="preserve"> </w:t>
      </w:r>
    </w:p>
    <w:p w14:paraId="7C00F07D" w14:textId="77777777" w:rsidR="00270990" w:rsidRPr="0069541E" w:rsidRDefault="00270990" w:rsidP="00273C02">
      <w:pPr>
        <w:spacing w:line="360" w:lineRule="auto"/>
        <w:jc w:val="both"/>
        <w:rPr>
          <w:rFonts w:ascii="Arial" w:hAnsi="Arial" w:cs="Arial"/>
          <w:sz w:val="22"/>
          <w:szCs w:val="22"/>
        </w:rPr>
      </w:pPr>
      <w:r w:rsidRPr="0069541E">
        <w:rPr>
          <w:rFonts w:ascii="Arial" w:hAnsi="Arial" w:cs="Arial"/>
          <w:sz w:val="22"/>
          <w:szCs w:val="22"/>
        </w:rPr>
        <w:t>a</w:t>
      </w:r>
    </w:p>
    <w:p w14:paraId="4B16D7FB" w14:textId="77777777" w:rsidR="00270990" w:rsidRPr="002D3CD8" w:rsidRDefault="00270990" w:rsidP="00273C02">
      <w:pPr>
        <w:spacing w:line="360" w:lineRule="auto"/>
        <w:jc w:val="both"/>
        <w:rPr>
          <w:rFonts w:ascii="Arial" w:hAnsi="Arial" w:cs="Arial"/>
          <w:sz w:val="22"/>
          <w:szCs w:val="22"/>
        </w:rPr>
      </w:pPr>
      <w:r w:rsidRPr="002D3CD8">
        <w:rPr>
          <w:rFonts w:ascii="Arial" w:hAnsi="Arial" w:cs="Arial"/>
          <w:sz w:val="22"/>
          <w:szCs w:val="22"/>
        </w:rPr>
        <w:t>…………………………………………</w:t>
      </w:r>
      <w:r w:rsidR="00FF6EB1">
        <w:rPr>
          <w:rFonts w:ascii="Arial" w:hAnsi="Arial" w:cs="Arial"/>
          <w:sz w:val="22"/>
          <w:szCs w:val="22"/>
        </w:rPr>
        <w:t>…………………………………………………………………….………… z siedzibą  …..</w:t>
      </w:r>
      <w:r w:rsidRPr="002D3CD8">
        <w:rPr>
          <w:rFonts w:ascii="Arial" w:hAnsi="Arial" w:cs="Arial"/>
          <w:sz w:val="22"/>
          <w:szCs w:val="22"/>
        </w:rPr>
        <w:t>……………………………………………………………..</w:t>
      </w:r>
    </w:p>
    <w:p w14:paraId="35DBF4A9" w14:textId="124CC527" w:rsidR="00270990" w:rsidRPr="002D3CD8" w:rsidRDefault="00270990" w:rsidP="00273C02">
      <w:pPr>
        <w:spacing w:line="360" w:lineRule="auto"/>
        <w:jc w:val="both"/>
        <w:rPr>
          <w:rFonts w:ascii="Arial" w:hAnsi="Arial" w:cs="Arial"/>
          <w:sz w:val="22"/>
          <w:szCs w:val="22"/>
        </w:rPr>
      </w:pPr>
      <w:r w:rsidRPr="002D3CD8">
        <w:rPr>
          <w:rFonts w:ascii="Arial" w:hAnsi="Arial" w:cs="Arial"/>
          <w:sz w:val="22"/>
          <w:szCs w:val="22"/>
        </w:rPr>
        <w:t xml:space="preserve">wpisanym do …………………………….  …………………………… , pod nr ……… .. ………….., NIP: …………….,   REGON: ……………. </w:t>
      </w:r>
    </w:p>
    <w:p w14:paraId="5245D26E" w14:textId="77777777" w:rsidR="00270990" w:rsidRPr="002D3CD8" w:rsidRDefault="00270990" w:rsidP="00273C02">
      <w:pPr>
        <w:spacing w:line="360" w:lineRule="auto"/>
        <w:jc w:val="both"/>
        <w:rPr>
          <w:rFonts w:ascii="Arial" w:hAnsi="Arial" w:cs="Arial"/>
          <w:sz w:val="22"/>
          <w:szCs w:val="22"/>
        </w:rPr>
      </w:pPr>
      <w:r w:rsidRPr="002D3CD8">
        <w:rPr>
          <w:rFonts w:ascii="Arial" w:hAnsi="Arial" w:cs="Arial"/>
          <w:sz w:val="22"/>
          <w:szCs w:val="22"/>
        </w:rPr>
        <w:t>zwanym w dalszej części umowy „</w:t>
      </w:r>
      <w:r w:rsidRPr="002D3CD8">
        <w:rPr>
          <w:rFonts w:ascii="Arial" w:hAnsi="Arial" w:cs="Arial"/>
          <w:b/>
          <w:sz w:val="22"/>
          <w:szCs w:val="22"/>
        </w:rPr>
        <w:t>Wykonawcą</w:t>
      </w:r>
      <w:r w:rsidRPr="002D3CD8">
        <w:rPr>
          <w:rFonts w:ascii="Arial" w:hAnsi="Arial" w:cs="Arial"/>
          <w:sz w:val="22"/>
          <w:szCs w:val="22"/>
        </w:rPr>
        <w:t>”,</w:t>
      </w:r>
    </w:p>
    <w:p w14:paraId="5BA6BA66" w14:textId="77777777" w:rsidR="00270990" w:rsidRPr="002D3CD8" w:rsidRDefault="00270990" w:rsidP="00273C02">
      <w:pPr>
        <w:spacing w:line="360" w:lineRule="auto"/>
        <w:jc w:val="both"/>
        <w:rPr>
          <w:rFonts w:ascii="Arial" w:hAnsi="Arial" w:cs="Arial"/>
          <w:sz w:val="22"/>
          <w:szCs w:val="22"/>
        </w:rPr>
      </w:pPr>
      <w:r w:rsidRPr="002D3CD8">
        <w:rPr>
          <w:rFonts w:ascii="Arial" w:hAnsi="Arial" w:cs="Arial"/>
          <w:sz w:val="22"/>
          <w:szCs w:val="22"/>
        </w:rPr>
        <w:t>reprezentowanym przez:</w:t>
      </w:r>
    </w:p>
    <w:p w14:paraId="2649BF3C" w14:textId="77777777" w:rsidR="00270990" w:rsidRPr="002D3CD8" w:rsidRDefault="00270990" w:rsidP="00273C02">
      <w:pPr>
        <w:spacing w:line="360" w:lineRule="auto"/>
        <w:jc w:val="both"/>
        <w:rPr>
          <w:rFonts w:ascii="Arial" w:hAnsi="Arial" w:cs="Arial"/>
          <w:i/>
          <w:sz w:val="22"/>
          <w:szCs w:val="22"/>
        </w:rPr>
      </w:pPr>
      <w:r w:rsidRPr="002D3CD8">
        <w:rPr>
          <w:rFonts w:ascii="Arial" w:hAnsi="Arial" w:cs="Arial"/>
          <w:i/>
          <w:sz w:val="22"/>
          <w:szCs w:val="22"/>
        </w:rPr>
        <w:t>……………………………………………………………………………………………………………………………………………………………………..</w:t>
      </w:r>
    </w:p>
    <w:p w14:paraId="763A3503" w14:textId="77777777" w:rsidR="00270990" w:rsidRPr="002D3CD8" w:rsidRDefault="00270990" w:rsidP="00273C02">
      <w:pPr>
        <w:spacing w:line="360" w:lineRule="auto"/>
        <w:jc w:val="both"/>
        <w:rPr>
          <w:rFonts w:ascii="Arial" w:hAnsi="Arial" w:cs="Arial"/>
          <w:sz w:val="22"/>
          <w:szCs w:val="22"/>
        </w:rPr>
      </w:pPr>
      <w:r w:rsidRPr="002D3CD8">
        <w:rPr>
          <w:rFonts w:ascii="Arial" w:hAnsi="Arial" w:cs="Arial"/>
          <w:i/>
          <w:sz w:val="22"/>
          <w:szCs w:val="22"/>
        </w:rPr>
        <w:t xml:space="preserve"> </w:t>
      </w:r>
    </w:p>
    <w:p w14:paraId="3210BA96" w14:textId="77777777" w:rsidR="00270990" w:rsidRPr="002D3CD8" w:rsidRDefault="00270990" w:rsidP="002964FD">
      <w:pPr>
        <w:spacing w:line="360" w:lineRule="auto"/>
        <w:jc w:val="center"/>
        <w:rPr>
          <w:rFonts w:ascii="Arial" w:hAnsi="Arial" w:cs="Arial"/>
          <w:b/>
          <w:sz w:val="22"/>
          <w:szCs w:val="22"/>
        </w:rPr>
      </w:pPr>
      <w:r w:rsidRPr="002D3CD8">
        <w:rPr>
          <w:rFonts w:ascii="Arial" w:hAnsi="Arial" w:cs="Arial"/>
          <w:b/>
          <w:sz w:val="22"/>
          <w:szCs w:val="22"/>
        </w:rPr>
        <w:t>Preambuła</w:t>
      </w:r>
    </w:p>
    <w:p w14:paraId="24201973" w14:textId="07781956" w:rsidR="00270990" w:rsidRPr="002D3CD8" w:rsidRDefault="00270990" w:rsidP="00273C02">
      <w:pPr>
        <w:spacing w:line="360" w:lineRule="auto"/>
        <w:jc w:val="both"/>
        <w:rPr>
          <w:rFonts w:ascii="Arial" w:hAnsi="Arial" w:cs="Arial"/>
          <w:sz w:val="22"/>
          <w:szCs w:val="22"/>
        </w:rPr>
      </w:pPr>
      <w:r w:rsidRPr="002D3CD8">
        <w:rPr>
          <w:rFonts w:ascii="Arial" w:hAnsi="Arial" w:cs="Arial"/>
          <w:sz w:val="22"/>
          <w:szCs w:val="22"/>
        </w:rPr>
        <w:t xml:space="preserve">W wyniku przeprowadzonego postępowania o udzielenie zamówienia publicznego w trybie </w:t>
      </w:r>
      <w:r w:rsidRPr="0075645D">
        <w:rPr>
          <w:rFonts w:ascii="Arial" w:hAnsi="Arial" w:cs="Arial"/>
          <w:bCs/>
          <w:sz w:val="22"/>
          <w:szCs w:val="22"/>
        </w:rPr>
        <w:t>podstawowym bez negocjacji, o wartości mniejszej niż progi unijne</w:t>
      </w:r>
      <w:r>
        <w:rPr>
          <w:rFonts w:ascii="Arial" w:hAnsi="Arial" w:cs="Arial"/>
          <w:bCs/>
          <w:sz w:val="22"/>
          <w:szCs w:val="22"/>
        </w:rPr>
        <w:t xml:space="preserve"> </w:t>
      </w:r>
      <w:r w:rsidRPr="002D3CD8">
        <w:rPr>
          <w:rFonts w:ascii="Arial" w:hAnsi="Arial" w:cs="Arial"/>
          <w:sz w:val="22"/>
          <w:szCs w:val="22"/>
        </w:rPr>
        <w:t xml:space="preserve">o nazwie </w:t>
      </w:r>
      <w:r w:rsidRPr="00B713EE">
        <w:rPr>
          <w:rFonts w:ascii="Arial" w:hAnsi="Arial" w:cs="Arial"/>
          <w:b/>
          <w:sz w:val="22"/>
          <w:szCs w:val="22"/>
        </w:rPr>
        <w:t>„</w:t>
      </w:r>
      <w:r w:rsidR="00AA1F86">
        <w:rPr>
          <w:rFonts w:ascii="Arial" w:hAnsi="Arial" w:cs="Arial"/>
          <w:b/>
          <w:sz w:val="22"/>
          <w:szCs w:val="22"/>
        </w:rPr>
        <w:t>Remont budynku biurowego Nadleśnictwa Łuków</w:t>
      </w:r>
      <w:r w:rsidR="00CB5358">
        <w:rPr>
          <w:rFonts w:ascii="Arial" w:hAnsi="Arial" w:cs="Arial"/>
          <w:b/>
          <w:sz w:val="22"/>
          <w:szCs w:val="22"/>
        </w:rPr>
        <w:t>”</w:t>
      </w:r>
      <w:r w:rsidR="00F16CF5">
        <w:rPr>
          <w:rFonts w:ascii="Arial" w:hAnsi="Arial" w:cs="Arial"/>
          <w:b/>
          <w:sz w:val="22"/>
          <w:szCs w:val="22"/>
        </w:rPr>
        <w:t xml:space="preserve"> PRZETARG NR 2</w:t>
      </w:r>
      <w:r w:rsidR="00125952" w:rsidRPr="0069541E">
        <w:rPr>
          <w:rFonts w:ascii="Arial" w:hAnsi="Arial" w:cs="Arial"/>
          <w:sz w:val="22"/>
          <w:szCs w:val="22"/>
        </w:rPr>
        <w:t xml:space="preserve">, </w:t>
      </w:r>
      <w:r w:rsidR="0069541E">
        <w:rPr>
          <w:rFonts w:ascii="Arial" w:hAnsi="Arial" w:cs="Arial"/>
          <w:sz w:val="22"/>
          <w:szCs w:val="22"/>
        </w:rPr>
        <w:t xml:space="preserve">na podstawie ustawy </w:t>
      </w:r>
      <w:r w:rsidR="0069541E" w:rsidRPr="002D3CD8">
        <w:rPr>
          <w:rFonts w:ascii="Arial" w:hAnsi="Arial" w:cs="Arial"/>
          <w:sz w:val="22"/>
          <w:szCs w:val="22"/>
        </w:rPr>
        <w:t xml:space="preserve">z dnia 11 września 2019r. </w:t>
      </w:r>
      <w:r w:rsidRPr="002D3CD8">
        <w:rPr>
          <w:rFonts w:ascii="Arial" w:hAnsi="Arial" w:cs="Arial"/>
          <w:sz w:val="22"/>
          <w:szCs w:val="22"/>
        </w:rPr>
        <w:t>Prawo zamówień publicznych (</w:t>
      </w:r>
      <w:r w:rsidR="00125952">
        <w:rPr>
          <w:rFonts w:ascii="Arial" w:hAnsi="Arial" w:cs="Arial"/>
          <w:sz w:val="22"/>
          <w:szCs w:val="22"/>
        </w:rPr>
        <w:t>t.j. Dz.U. z  202</w:t>
      </w:r>
      <w:r w:rsidR="007D4DF5">
        <w:rPr>
          <w:rFonts w:ascii="Arial" w:hAnsi="Arial" w:cs="Arial"/>
          <w:sz w:val="22"/>
          <w:szCs w:val="22"/>
        </w:rPr>
        <w:t>3</w:t>
      </w:r>
      <w:r w:rsidR="00125952">
        <w:rPr>
          <w:rFonts w:ascii="Arial" w:hAnsi="Arial" w:cs="Arial"/>
          <w:sz w:val="22"/>
          <w:szCs w:val="22"/>
        </w:rPr>
        <w:t xml:space="preserve"> r., poz. 1</w:t>
      </w:r>
      <w:r w:rsidR="007D4DF5">
        <w:rPr>
          <w:rFonts w:ascii="Arial" w:hAnsi="Arial" w:cs="Arial"/>
          <w:sz w:val="22"/>
          <w:szCs w:val="22"/>
        </w:rPr>
        <w:t>605</w:t>
      </w:r>
      <w:r w:rsidR="00125952">
        <w:rPr>
          <w:rFonts w:ascii="Arial" w:hAnsi="Arial" w:cs="Arial"/>
          <w:sz w:val="22"/>
          <w:szCs w:val="22"/>
        </w:rPr>
        <w:t xml:space="preserve"> z</w:t>
      </w:r>
      <w:r w:rsidR="003138FC">
        <w:rPr>
          <w:rFonts w:ascii="Arial" w:hAnsi="Arial" w:cs="Arial"/>
          <w:sz w:val="22"/>
          <w:szCs w:val="22"/>
        </w:rPr>
        <w:t>e zm.</w:t>
      </w:r>
      <w:r w:rsidRPr="002D3CD8">
        <w:rPr>
          <w:rFonts w:ascii="Arial" w:hAnsi="Arial" w:cs="Arial"/>
          <w:sz w:val="22"/>
          <w:szCs w:val="22"/>
        </w:rPr>
        <w:t xml:space="preserve">), dalej: Pzp,  </w:t>
      </w:r>
    </w:p>
    <w:p w14:paraId="7E7D13FC" w14:textId="77777777" w:rsidR="00270990" w:rsidRPr="002D3CD8" w:rsidRDefault="00270990" w:rsidP="00273C02">
      <w:pPr>
        <w:autoSpaceDE w:val="0"/>
        <w:autoSpaceDN w:val="0"/>
        <w:adjustRightInd w:val="0"/>
        <w:spacing w:line="360" w:lineRule="auto"/>
        <w:jc w:val="both"/>
        <w:rPr>
          <w:rFonts w:ascii="Arial" w:hAnsi="Arial" w:cs="Arial"/>
          <w:i/>
          <w:sz w:val="22"/>
          <w:szCs w:val="22"/>
        </w:rPr>
      </w:pPr>
      <w:r w:rsidRPr="002D3CD8">
        <w:rPr>
          <w:rFonts w:ascii="Arial" w:hAnsi="Arial" w:cs="Arial"/>
          <w:sz w:val="22"/>
          <w:szCs w:val="22"/>
        </w:rPr>
        <w:t xml:space="preserve">Strony zawierają umowę następującej treści: </w:t>
      </w:r>
    </w:p>
    <w:p w14:paraId="1F74A821" w14:textId="77777777" w:rsidR="00270990" w:rsidRDefault="00270990" w:rsidP="00273C02">
      <w:pPr>
        <w:spacing w:line="360" w:lineRule="auto"/>
        <w:jc w:val="center"/>
        <w:rPr>
          <w:rFonts w:ascii="Arial" w:hAnsi="Arial" w:cs="Arial"/>
          <w:b/>
          <w:bCs/>
          <w:sz w:val="22"/>
          <w:szCs w:val="22"/>
        </w:rPr>
      </w:pPr>
    </w:p>
    <w:p w14:paraId="5962BDF2" w14:textId="77777777" w:rsidR="00270990" w:rsidRPr="002D3CD8" w:rsidRDefault="00270990" w:rsidP="00273C02">
      <w:pPr>
        <w:spacing w:line="360" w:lineRule="auto"/>
        <w:jc w:val="center"/>
        <w:rPr>
          <w:rFonts w:ascii="Arial" w:hAnsi="Arial" w:cs="Arial"/>
          <w:b/>
          <w:bCs/>
          <w:sz w:val="22"/>
          <w:szCs w:val="22"/>
        </w:rPr>
      </w:pPr>
      <w:r w:rsidRPr="002D3CD8">
        <w:rPr>
          <w:rFonts w:ascii="Arial" w:hAnsi="Arial" w:cs="Arial"/>
          <w:b/>
          <w:bCs/>
          <w:sz w:val="22"/>
          <w:szCs w:val="22"/>
        </w:rPr>
        <w:t>§ 1</w:t>
      </w:r>
    </w:p>
    <w:p w14:paraId="3C1DE374" w14:textId="77777777" w:rsidR="00270990" w:rsidRPr="002D3CD8" w:rsidRDefault="00270990" w:rsidP="00273C02">
      <w:pPr>
        <w:spacing w:line="360" w:lineRule="auto"/>
        <w:jc w:val="center"/>
        <w:rPr>
          <w:rFonts w:ascii="Arial" w:hAnsi="Arial" w:cs="Arial"/>
          <w:b/>
          <w:bCs/>
          <w:sz w:val="22"/>
          <w:szCs w:val="22"/>
        </w:rPr>
      </w:pPr>
      <w:r w:rsidRPr="002D3CD8">
        <w:rPr>
          <w:rFonts w:ascii="Arial" w:hAnsi="Arial" w:cs="Arial"/>
          <w:b/>
          <w:bCs/>
          <w:sz w:val="22"/>
          <w:szCs w:val="22"/>
        </w:rPr>
        <w:t xml:space="preserve">Przedmiot umowy </w:t>
      </w:r>
    </w:p>
    <w:p w14:paraId="212AD687" w14:textId="4E43AB5D" w:rsidR="0073338E" w:rsidRPr="0073338E" w:rsidRDefault="00270990" w:rsidP="0073338E">
      <w:pPr>
        <w:numPr>
          <w:ilvl w:val="0"/>
          <w:numId w:val="1"/>
        </w:numPr>
        <w:suppressAutoHyphens w:val="0"/>
        <w:autoSpaceDE w:val="0"/>
        <w:autoSpaceDN w:val="0"/>
        <w:adjustRightInd w:val="0"/>
        <w:spacing w:line="360" w:lineRule="auto"/>
        <w:ind w:left="0"/>
        <w:jc w:val="both"/>
        <w:rPr>
          <w:rFonts w:ascii="Arial" w:hAnsi="Arial" w:cs="Arial"/>
          <w:b/>
          <w:i/>
          <w:sz w:val="22"/>
          <w:szCs w:val="22"/>
        </w:rPr>
      </w:pPr>
      <w:r w:rsidRPr="002D3CD8">
        <w:rPr>
          <w:rFonts w:ascii="Arial" w:hAnsi="Arial" w:cs="Arial"/>
          <w:sz w:val="22"/>
          <w:szCs w:val="22"/>
        </w:rPr>
        <w:t>Zamawiający zamawia, a Wykonawca zobowiązuje się</w:t>
      </w:r>
      <w:r w:rsidR="00B713EE">
        <w:rPr>
          <w:rFonts w:ascii="Arial" w:hAnsi="Arial" w:cs="Arial"/>
          <w:sz w:val="22"/>
          <w:szCs w:val="22"/>
        </w:rPr>
        <w:t xml:space="preserve"> do wykonania przedmiotu umowy </w:t>
      </w:r>
      <w:r>
        <w:rPr>
          <w:rFonts w:ascii="Arial" w:hAnsi="Arial" w:cs="Arial"/>
          <w:sz w:val="22"/>
          <w:szCs w:val="22"/>
        </w:rPr>
        <w:t xml:space="preserve">w ramach realizacji zamówienia </w:t>
      </w:r>
      <w:r w:rsidRPr="002D3CD8">
        <w:rPr>
          <w:rFonts w:ascii="Arial" w:hAnsi="Arial" w:cs="Arial"/>
          <w:sz w:val="22"/>
          <w:szCs w:val="22"/>
        </w:rPr>
        <w:t xml:space="preserve">pod nazwą: </w:t>
      </w:r>
      <w:r w:rsidR="00C931CB" w:rsidRPr="00B713EE">
        <w:rPr>
          <w:rFonts w:ascii="Arial" w:hAnsi="Arial" w:cs="Arial"/>
          <w:b/>
          <w:sz w:val="22"/>
          <w:szCs w:val="22"/>
        </w:rPr>
        <w:t>„</w:t>
      </w:r>
      <w:r w:rsidR="00AA1F86">
        <w:rPr>
          <w:rFonts w:ascii="Arial" w:hAnsi="Arial" w:cs="Arial"/>
          <w:b/>
          <w:sz w:val="22"/>
          <w:szCs w:val="22"/>
        </w:rPr>
        <w:t>Remont budynku biurowego Nadleśnictwa Łuków</w:t>
      </w:r>
      <w:r w:rsidR="00125952">
        <w:rPr>
          <w:rFonts w:ascii="Arial" w:hAnsi="Arial" w:cs="Arial"/>
          <w:b/>
          <w:bCs/>
          <w:sz w:val="22"/>
          <w:szCs w:val="22"/>
        </w:rPr>
        <w:t xml:space="preserve"> </w:t>
      </w:r>
      <w:r w:rsidR="00F658F9">
        <w:rPr>
          <w:rFonts w:ascii="Arial" w:hAnsi="Arial" w:cs="Arial"/>
          <w:b/>
          <w:sz w:val="22"/>
          <w:szCs w:val="22"/>
        </w:rPr>
        <w:t>”</w:t>
      </w:r>
      <w:r w:rsidR="001D1B72" w:rsidRPr="002964FD">
        <w:rPr>
          <w:rFonts w:ascii="Arial" w:hAnsi="Arial" w:cs="Arial"/>
          <w:bCs/>
          <w:sz w:val="22"/>
          <w:szCs w:val="22"/>
        </w:rPr>
        <w:t>,</w:t>
      </w:r>
      <w:r w:rsidR="00F658F9">
        <w:rPr>
          <w:rFonts w:ascii="Arial" w:hAnsi="Arial" w:cs="Arial"/>
          <w:bCs/>
          <w:sz w:val="22"/>
          <w:szCs w:val="22"/>
        </w:rPr>
        <w:t xml:space="preserve"> </w:t>
      </w:r>
      <w:r w:rsidR="00125952">
        <w:rPr>
          <w:rFonts w:ascii="Arial" w:hAnsi="Arial" w:cs="Arial"/>
          <w:b/>
          <w:bCs/>
          <w:sz w:val="22"/>
          <w:szCs w:val="22"/>
        </w:rPr>
        <w:t xml:space="preserve"> </w:t>
      </w:r>
      <w:r>
        <w:rPr>
          <w:rFonts w:ascii="Arial" w:hAnsi="Arial" w:cs="Arial"/>
          <w:sz w:val="22"/>
          <w:szCs w:val="22"/>
        </w:rPr>
        <w:t xml:space="preserve">znak sprawy: </w:t>
      </w:r>
      <w:r w:rsidR="0073338E" w:rsidRPr="0073338E">
        <w:rPr>
          <w:rFonts w:ascii="Arial" w:hAnsi="Arial" w:cs="Arial"/>
          <w:sz w:val="22"/>
          <w:szCs w:val="22"/>
        </w:rPr>
        <w:t>S.270.1.2024</w:t>
      </w:r>
      <w:r w:rsidR="0073338E">
        <w:rPr>
          <w:rFonts w:ascii="Arial" w:hAnsi="Arial" w:cs="Arial"/>
          <w:b/>
          <w:i/>
          <w:sz w:val="22"/>
          <w:szCs w:val="22"/>
        </w:rPr>
        <w:t>.</w:t>
      </w:r>
    </w:p>
    <w:p w14:paraId="0F498389" w14:textId="65607F9F" w:rsidR="002964FD" w:rsidRPr="009615A6" w:rsidRDefault="00270990" w:rsidP="002964FD">
      <w:pPr>
        <w:numPr>
          <w:ilvl w:val="0"/>
          <w:numId w:val="1"/>
        </w:numPr>
        <w:suppressAutoHyphens w:val="0"/>
        <w:autoSpaceDE w:val="0"/>
        <w:autoSpaceDN w:val="0"/>
        <w:adjustRightInd w:val="0"/>
        <w:spacing w:line="360" w:lineRule="auto"/>
        <w:ind w:left="0"/>
        <w:jc w:val="both"/>
        <w:rPr>
          <w:rFonts w:ascii="Arial" w:hAnsi="Arial" w:cs="Arial"/>
          <w:b/>
          <w:i/>
          <w:sz w:val="22"/>
          <w:szCs w:val="22"/>
        </w:rPr>
      </w:pPr>
      <w:r w:rsidRPr="002D3CD8">
        <w:rPr>
          <w:rFonts w:ascii="Arial" w:hAnsi="Arial" w:cs="Arial"/>
          <w:sz w:val="22"/>
          <w:szCs w:val="22"/>
        </w:rPr>
        <w:t>Szczegółowy opis przedmiotu zamówienia, zakres</w:t>
      </w:r>
      <w:r w:rsidR="00B713EE">
        <w:rPr>
          <w:rFonts w:ascii="Arial" w:hAnsi="Arial" w:cs="Arial"/>
          <w:sz w:val="22"/>
          <w:szCs w:val="22"/>
        </w:rPr>
        <w:t xml:space="preserve"> rzeczowy, zawarty został w SWZ i opisie przedmiotu zamówienia</w:t>
      </w:r>
      <w:r w:rsidR="002964FD">
        <w:rPr>
          <w:rFonts w:ascii="Arial" w:hAnsi="Arial" w:cs="Arial"/>
          <w:sz w:val="22"/>
          <w:szCs w:val="22"/>
        </w:rPr>
        <w:t>,</w:t>
      </w:r>
      <w:r w:rsidR="002964FD" w:rsidRPr="002964FD">
        <w:rPr>
          <w:rFonts w:ascii="Arial" w:hAnsi="Arial" w:cs="Arial"/>
          <w:color w:val="FF0000"/>
          <w:sz w:val="22"/>
          <w:szCs w:val="22"/>
        </w:rPr>
        <w:t xml:space="preserve"> </w:t>
      </w:r>
      <w:r w:rsidR="002964FD" w:rsidRPr="009615A6">
        <w:rPr>
          <w:rFonts w:ascii="Arial" w:hAnsi="Arial" w:cs="Arial"/>
          <w:sz w:val="22"/>
          <w:szCs w:val="22"/>
        </w:rPr>
        <w:t xml:space="preserve"> STWIOR, dokumentacji projektowej, przedmiarze robót. </w:t>
      </w:r>
    </w:p>
    <w:p w14:paraId="1247E308" w14:textId="77777777" w:rsidR="00241AE1" w:rsidRPr="002964FD" w:rsidRDefault="002964FD" w:rsidP="00241AE1">
      <w:pPr>
        <w:numPr>
          <w:ilvl w:val="0"/>
          <w:numId w:val="1"/>
        </w:numPr>
        <w:suppressAutoHyphens w:val="0"/>
        <w:autoSpaceDE w:val="0"/>
        <w:autoSpaceDN w:val="0"/>
        <w:adjustRightInd w:val="0"/>
        <w:spacing w:line="360" w:lineRule="auto"/>
        <w:ind w:left="0"/>
        <w:jc w:val="both"/>
        <w:rPr>
          <w:rFonts w:ascii="Arial" w:hAnsi="Arial" w:cs="Arial"/>
          <w:sz w:val="22"/>
          <w:szCs w:val="22"/>
        </w:rPr>
      </w:pPr>
      <w:r w:rsidRPr="002964FD">
        <w:rPr>
          <w:rFonts w:ascii="Arial" w:hAnsi="Arial" w:cs="Arial"/>
          <w:sz w:val="22"/>
          <w:szCs w:val="22"/>
        </w:rPr>
        <w:t xml:space="preserve"> </w:t>
      </w:r>
      <w:r w:rsidR="00270990" w:rsidRPr="002964FD">
        <w:rPr>
          <w:rFonts w:ascii="Arial" w:hAnsi="Arial" w:cs="Arial"/>
          <w:sz w:val="22"/>
          <w:szCs w:val="22"/>
        </w:rPr>
        <w:t xml:space="preserve">W </w:t>
      </w:r>
      <w:r w:rsidR="00241AE1" w:rsidRPr="002964FD">
        <w:rPr>
          <w:rFonts w:ascii="Arial" w:hAnsi="Arial" w:cs="Arial"/>
          <w:sz w:val="22"/>
          <w:szCs w:val="22"/>
        </w:rPr>
        <w:t>ramach  umowy oraz wynagrodzenia ryczałtowego Wykonawca zobowiązany będzie do:</w:t>
      </w:r>
    </w:p>
    <w:p w14:paraId="6ADD6F96"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realizacji robót zgodnie z opisem przedmiotu zamówienia, właściwymi normami polskimi             i branżowymi, SWZ, zasadami wiedzy i sztuki budowlanej,</w:t>
      </w:r>
    </w:p>
    <w:p w14:paraId="4C0ECAD9"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w przypadku realizacji przedmiotu Umowy przy udziale Podwykonawców, koordynowania robót Podwykonawców, ponosząc za nie pełną odpowiedzialność,</w:t>
      </w:r>
    </w:p>
    <w:p w14:paraId="6E88BC53"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lastRenderedPageBreak/>
        <w:t>zapewnienia nadzoru technicznego nad realizowanym zadaniem, nadzoru nad personelem w zakresie porządku i dyscypliny pracy,</w:t>
      </w:r>
    </w:p>
    <w:p w14:paraId="0EAD9FA9"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wykonywania prac z uwzględnieniem wszystkich warunków i nakazów wynikających z obowiązujących przepisów, a także uzgodnień stron i zobowiązań wzajemnych,</w:t>
      </w:r>
    </w:p>
    <w:p w14:paraId="35D2D243"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zorganizowania i zagospodarowania zaplecza budowy,</w:t>
      </w:r>
    </w:p>
    <w:p w14:paraId="73D93332"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zapewnienia właściwych warunki bhp i ppoż.,</w:t>
      </w:r>
    </w:p>
    <w:p w14:paraId="6E8E03B7" w14:textId="77777777" w:rsidR="00241AE1" w:rsidRPr="00241AE1" w:rsidRDefault="00241AE1" w:rsidP="00D13D73">
      <w:pPr>
        <w:numPr>
          <w:ilvl w:val="0"/>
          <w:numId w:val="33"/>
        </w:numPr>
        <w:tabs>
          <w:tab w:val="left" w:pos="426"/>
        </w:tabs>
        <w:suppressAutoHyphens w:val="0"/>
        <w:spacing w:line="360" w:lineRule="auto"/>
        <w:contextualSpacing/>
        <w:jc w:val="both"/>
        <w:rPr>
          <w:rFonts w:ascii="Arial" w:hAnsi="Arial" w:cs="Arial"/>
          <w:sz w:val="22"/>
          <w:szCs w:val="22"/>
        </w:rPr>
      </w:pPr>
      <w:r w:rsidRPr="00241AE1">
        <w:rPr>
          <w:rFonts w:ascii="Arial" w:hAnsi="Arial" w:cs="Arial"/>
          <w:sz w:val="22"/>
          <w:szCs w:val="22"/>
        </w:rPr>
        <w:t>dozoru i przyjęcia pełnej odpowiedzialność za plac budowy od momentu jego przekazania do czasu podpisania protokołu odbioru końcowego, bez zas</w:t>
      </w:r>
      <w:r w:rsidR="003138FC">
        <w:rPr>
          <w:rFonts w:ascii="Arial" w:hAnsi="Arial" w:cs="Arial"/>
          <w:sz w:val="22"/>
          <w:szCs w:val="22"/>
        </w:rPr>
        <w:t>trzeżeń ze strony Zamawiającego,</w:t>
      </w:r>
    </w:p>
    <w:p w14:paraId="59317BBD"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na żądanie Zamawiającego Wykonawca zapewni na swój koszt wykonanie badań laboratoryjnych, dostarczenie oprzyrządowania i zapewnienie potencjału ludzkiego w celu sprawdzenia jakości i ilości materiałów użytych do wykonania zamówienia oraz jakości wykonanych robót,</w:t>
      </w:r>
    </w:p>
    <w:p w14:paraId="5A64F007"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 xml:space="preserve">usunięcia wszelkich wad zgłoszonych w okresie gwarancji/rękojmi, </w:t>
      </w:r>
    </w:p>
    <w:p w14:paraId="6D592BBC" w14:textId="77777777" w:rsidR="00241AE1" w:rsidRPr="00241AE1" w:rsidRDefault="00241AE1" w:rsidP="00D13D73">
      <w:pPr>
        <w:numPr>
          <w:ilvl w:val="0"/>
          <w:numId w:val="33"/>
        </w:numPr>
        <w:tabs>
          <w:tab w:val="left" w:pos="709"/>
        </w:tabs>
        <w:suppressAutoHyphens w:val="0"/>
        <w:spacing w:line="360" w:lineRule="auto"/>
        <w:contextualSpacing/>
        <w:jc w:val="both"/>
        <w:rPr>
          <w:rFonts w:ascii="Arial" w:hAnsi="Arial" w:cs="Arial"/>
          <w:sz w:val="22"/>
          <w:szCs w:val="22"/>
        </w:rPr>
      </w:pPr>
      <w:r w:rsidRPr="00241AE1">
        <w:rPr>
          <w:rFonts w:ascii="Arial" w:hAnsi="Arial" w:cs="Arial"/>
          <w:sz w:val="22"/>
          <w:szCs w:val="22"/>
        </w:rPr>
        <w:t xml:space="preserve">jeżeli w związku z wykonywaniem przedmiotu Umowy Wykonawca wyrządzi Zamawiającemu lub innym podmiotom trzecim szkodę, to zobligowany będzie do niezwłocznego jej naprawienia. </w:t>
      </w:r>
    </w:p>
    <w:p w14:paraId="10EFBA6B" w14:textId="0F5A3AFD" w:rsidR="00270990" w:rsidRPr="002D3CD8" w:rsidRDefault="00270990" w:rsidP="00273C02">
      <w:pPr>
        <w:numPr>
          <w:ilvl w:val="0"/>
          <w:numId w:val="1"/>
        </w:numPr>
        <w:suppressAutoHyphens w:val="0"/>
        <w:spacing w:line="360" w:lineRule="auto"/>
        <w:ind w:left="0"/>
        <w:contextualSpacing/>
        <w:jc w:val="both"/>
        <w:rPr>
          <w:rFonts w:ascii="Arial" w:hAnsi="Arial" w:cs="Arial"/>
          <w:sz w:val="22"/>
          <w:szCs w:val="22"/>
        </w:rPr>
      </w:pPr>
      <w:r w:rsidRPr="002D3CD8">
        <w:rPr>
          <w:rFonts w:ascii="Arial" w:hAnsi="Arial" w:cs="Arial"/>
          <w:sz w:val="22"/>
          <w:szCs w:val="22"/>
        </w:rPr>
        <w:t xml:space="preserve">Strony zgodnie postanawiają, iż SWZ wraz z załącznikami, Oferta Wykonawcy i </w:t>
      </w:r>
      <w:r w:rsidR="00FC37D9" w:rsidRPr="002D3CD8">
        <w:rPr>
          <w:rFonts w:ascii="Arial" w:hAnsi="Arial" w:cs="Arial"/>
          <w:sz w:val="22"/>
          <w:szCs w:val="22"/>
        </w:rPr>
        <w:t>umow</w:t>
      </w:r>
      <w:r w:rsidR="00FC37D9">
        <w:rPr>
          <w:rFonts w:ascii="Arial" w:hAnsi="Arial" w:cs="Arial"/>
          <w:sz w:val="22"/>
          <w:szCs w:val="22"/>
        </w:rPr>
        <w:t>a</w:t>
      </w:r>
      <w:r w:rsidR="00FC37D9" w:rsidRPr="002D3CD8">
        <w:rPr>
          <w:rFonts w:ascii="Arial" w:hAnsi="Arial" w:cs="Arial"/>
          <w:sz w:val="22"/>
          <w:szCs w:val="22"/>
        </w:rPr>
        <w:t xml:space="preserve"> </w:t>
      </w:r>
      <w:r w:rsidRPr="002D3CD8">
        <w:rPr>
          <w:rFonts w:ascii="Arial" w:hAnsi="Arial" w:cs="Arial"/>
          <w:sz w:val="22"/>
          <w:szCs w:val="22"/>
        </w:rPr>
        <w:t>stanowią dokumenty wzajemnie się uzupełniające i wyjaśniające, co oznacza, że w przypadku stwierdzenia jakichkolwiek r</w:t>
      </w:r>
      <w:r w:rsidR="0069541E">
        <w:rPr>
          <w:rFonts w:ascii="Arial" w:hAnsi="Arial" w:cs="Arial"/>
          <w:sz w:val="22"/>
          <w:szCs w:val="22"/>
        </w:rPr>
        <w:t xml:space="preserve">ozbieżności lub wieloznaczności </w:t>
      </w:r>
      <w:r w:rsidRPr="002D3CD8">
        <w:rPr>
          <w:rFonts w:ascii="Arial" w:hAnsi="Arial" w:cs="Arial"/>
          <w:sz w:val="22"/>
          <w:szCs w:val="22"/>
        </w:rPr>
        <w:t>w</w:t>
      </w:r>
      <w:r w:rsidR="0069541E">
        <w:rPr>
          <w:rFonts w:ascii="Arial" w:hAnsi="Arial" w:cs="Arial"/>
          <w:sz w:val="22"/>
          <w:szCs w:val="22"/>
        </w:rPr>
        <w:t xml:space="preserve"> </w:t>
      </w:r>
      <w:r w:rsidRPr="002D3CD8">
        <w:rPr>
          <w:rFonts w:ascii="Arial" w:hAnsi="Arial" w:cs="Arial"/>
          <w:sz w:val="22"/>
          <w:szCs w:val="22"/>
        </w:rPr>
        <w:t xml:space="preserve">ich postanowieniach Wykonawca nie będzie uprawniony w żadnym wypadku do ograniczenia przedmiotu umowy, ani zakresu należytej staranności. </w:t>
      </w:r>
    </w:p>
    <w:p w14:paraId="57CF5CBB" w14:textId="77777777" w:rsidR="00270990" w:rsidRPr="002D3CD8" w:rsidRDefault="00270990" w:rsidP="00273C02">
      <w:pPr>
        <w:numPr>
          <w:ilvl w:val="0"/>
          <w:numId w:val="1"/>
        </w:numPr>
        <w:tabs>
          <w:tab w:val="left" w:pos="0"/>
        </w:tabs>
        <w:suppressAutoHyphens w:val="0"/>
        <w:spacing w:line="360" w:lineRule="auto"/>
        <w:ind w:left="0"/>
        <w:contextualSpacing/>
        <w:jc w:val="both"/>
        <w:rPr>
          <w:rFonts w:ascii="Arial" w:hAnsi="Arial" w:cs="Arial"/>
          <w:sz w:val="22"/>
          <w:szCs w:val="22"/>
        </w:rPr>
      </w:pPr>
      <w:r w:rsidRPr="002D3CD8">
        <w:rPr>
          <w:rFonts w:ascii="Arial" w:hAnsi="Arial" w:cs="Arial"/>
          <w:sz w:val="22"/>
          <w:szCs w:val="22"/>
        </w:rPr>
        <w:t xml:space="preserve">Wymagania dotyczące robót: </w:t>
      </w:r>
    </w:p>
    <w:p w14:paraId="4925652C" w14:textId="77777777" w:rsidR="00270990" w:rsidRPr="002D3CD8" w:rsidRDefault="00270990" w:rsidP="00273C02">
      <w:pPr>
        <w:numPr>
          <w:ilvl w:val="0"/>
          <w:numId w:val="2"/>
        </w:numPr>
        <w:suppressAutoHyphens w:val="0"/>
        <w:spacing w:line="360" w:lineRule="auto"/>
        <w:ind w:left="349" w:hanging="283"/>
        <w:jc w:val="both"/>
        <w:rPr>
          <w:rFonts w:ascii="Arial" w:hAnsi="Arial" w:cs="Arial"/>
          <w:sz w:val="22"/>
          <w:szCs w:val="22"/>
        </w:rPr>
      </w:pPr>
      <w:r w:rsidRPr="002D3CD8">
        <w:rPr>
          <w:rFonts w:ascii="Arial" w:hAnsi="Arial" w:cs="Arial"/>
          <w:sz w:val="22"/>
          <w:szCs w:val="22"/>
        </w:rPr>
        <w:t xml:space="preserve">podczas realizacji inwestycji Wykonawca zapewni Zamawiającemu możliwość sprawdzenia materiałów budowlanych, które będą użyte do wykonania przedmiotu umowy, </w:t>
      </w:r>
    </w:p>
    <w:p w14:paraId="3AA730C3" w14:textId="77777777" w:rsidR="00270990" w:rsidRPr="002D3CD8" w:rsidRDefault="00270990" w:rsidP="00273C02">
      <w:pPr>
        <w:numPr>
          <w:ilvl w:val="0"/>
          <w:numId w:val="2"/>
        </w:numPr>
        <w:suppressAutoHyphens w:val="0"/>
        <w:spacing w:line="360" w:lineRule="auto"/>
        <w:ind w:left="349" w:hanging="283"/>
        <w:jc w:val="both"/>
        <w:rPr>
          <w:rFonts w:ascii="Arial" w:hAnsi="Arial" w:cs="Arial"/>
          <w:sz w:val="22"/>
          <w:szCs w:val="22"/>
        </w:rPr>
      </w:pPr>
      <w:r w:rsidRPr="002D3CD8">
        <w:rPr>
          <w:rFonts w:ascii="Arial" w:hAnsi="Arial" w:cs="Arial"/>
          <w:sz w:val="22"/>
          <w:szCs w:val="22"/>
        </w:rPr>
        <w:t xml:space="preserve">Wykonawca zobowiązany jest do przywrócenia do należytego stanu i porządku terenu budowy, a także (w razie korzystania) z dróg, nieruchomości, urządzeń, obiektów itp., które Wykonawca naruszył przy wykonywaniu  przedmiotu zamówienia. </w:t>
      </w:r>
    </w:p>
    <w:p w14:paraId="3B067245" w14:textId="77777777" w:rsidR="009F0D40" w:rsidRDefault="009F0D40" w:rsidP="00273C02">
      <w:pPr>
        <w:tabs>
          <w:tab w:val="left" w:pos="0"/>
        </w:tabs>
        <w:spacing w:line="360" w:lineRule="auto"/>
        <w:jc w:val="center"/>
        <w:rPr>
          <w:rFonts w:ascii="Arial" w:hAnsi="Arial" w:cs="Arial"/>
          <w:b/>
          <w:bCs/>
          <w:sz w:val="22"/>
          <w:szCs w:val="22"/>
        </w:rPr>
      </w:pPr>
    </w:p>
    <w:p w14:paraId="015A9B36" w14:textId="77777777" w:rsidR="00270990" w:rsidRPr="002D3CD8" w:rsidRDefault="00270990" w:rsidP="00273C02">
      <w:pPr>
        <w:tabs>
          <w:tab w:val="left" w:pos="0"/>
        </w:tabs>
        <w:spacing w:line="360" w:lineRule="auto"/>
        <w:jc w:val="center"/>
        <w:rPr>
          <w:rFonts w:ascii="Arial" w:hAnsi="Arial" w:cs="Arial"/>
          <w:b/>
          <w:bCs/>
          <w:sz w:val="22"/>
          <w:szCs w:val="22"/>
        </w:rPr>
      </w:pPr>
      <w:r w:rsidRPr="002D3CD8">
        <w:rPr>
          <w:rFonts w:ascii="Arial" w:hAnsi="Arial" w:cs="Arial"/>
          <w:b/>
          <w:bCs/>
          <w:sz w:val="22"/>
          <w:szCs w:val="22"/>
        </w:rPr>
        <w:t>§ 2</w:t>
      </w:r>
    </w:p>
    <w:p w14:paraId="0C010770" w14:textId="77777777" w:rsidR="00270990" w:rsidRPr="002D3CD8" w:rsidRDefault="00270990" w:rsidP="00273C02">
      <w:pPr>
        <w:tabs>
          <w:tab w:val="left" w:pos="4118"/>
        </w:tabs>
        <w:spacing w:line="360" w:lineRule="auto"/>
        <w:ind w:left="66" w:hanging="426"/>
        <w:jc w:val="center"/>
        <w:rPr>
          <w:rFonts w:ascii="Arial" w:hAnsi="Arial" w:cs="Arial"/>
          <w:b/>
          <w:bCs/>
          <w:sz w:val="22"/>
          <w:szCs w:val="22"/>
        </w:rPr>
      </w:pPr>
      <w:r w:rsidRPr="002D3CD8">
        <w:rPr>
          <w:rFonts w:ascii="Arial" w:hAnsi="Arial" w:cs="Arial"/>
          <w:b/>
          <w:bCs/>
          <w:sz w:val="22"/>
          <w:szCs w:val="22"/>
        </w:rPr>
        <w:t>Termin wykonania umowy i odbiory</w:t>
      </w:r>
    </w:p>
    <w:p w14:paraId="1E871C99" w14:textId="77777777" w:rsidR="00270990" w:rsidRPr="002D3CD8" w:rsidRDefault="00270990" w:rsidP="00273C02">
      <w:pPr>
        <w:numPr>
          <w:ilvl w:val="0"/>
          <w:numId w:val="3"/>
        </w:numPr>
        <w:tabs>
          <w:tab w:val="num" w:pos="207"/>
        </w:tabs>
        <w:suppressAutoHyphens w:val="0"/>
        <w:spacing w:line="360" w:lineRule="auto"/>
        <w:ind w:left="207"/>
        <w:jc w:val="both"/>
        <w:rPr>
          <w:rFonts w:ascii="Arial" w:hAnsi="Arial" w:cs="Arial"/>
          <w:b/>
          <w:sz w:val="22"/>
          <w:szCs w:val="22"/>
        </w:rPr>
      </w:pPr>
      <w:r w:rsidRPr="002D3CD8">
        <w:rPr>
          <w:rFonts w:ascii="Arial" w:hAnsi="Arial" w:cs="Arial"/>
          <w:sz w:val="22"/>
          <w:szCs w:val="22"/>
        </w:rPr>
        <w:t xml:space="preserve">Termin rozpoczęcia robót ustala się na dzień .....................tj. dzień podpisania umowy. </w:t>
      </w:r>
    </w:p>
    <w:p w14:paraId="4060CE72" w14:textId="60CA3FAD" w:rsidR="00270990" w:rsidRPr="002D3CD8" w:rsidRDefault="00270990" w:rsidP="00273C02">
      <w:pPr>
        <w:numPr>
          <w:ilvl w:val="0"/>
          <w:numId w:val="3"/>
        </w:numPr>
        <w:tabs>
          <w:tab w:val="num" w:pos="207"/>
        </w:tabs>
        <w:suppressAutoHyphens w:val="0"/>
        <w:spacing w:line="360" w:lineRule="auto"/>
        <w:ind w:left="207"/>
        <w:jc w:val="both"/>
        <w:rPr>
          <w:rFonts w:ascii="Arial" w:hAnsi="Arial" w:cs="Arial"/>
          <w:sz w:val="22"/>
          <w:szCs w:val="22"/>
        </w:rPr>
      </w:pPr>
      <w:r w:rsidRPr="002D3CD8">
        <w:rPr>
          <w:rFonts w:ascii="Arial" w:hAnsi="Arial" w:cs="Arial"/>
          <w:sz w:val="22"/>
          <w:szCs w:val="22"/>
        </w:rPr>
        <w:t xml:space="preserve">Umowa zostanie zrealizowana </w:t>
      </w:r>
      <w:r w:rsidR="00FC37D9" w:rsidRPr="00EB0EF9">
        <w:rPr>
          <w:rFonts w:ascii="Arial" w:hAnsi="Arial" w:cs="Arial"/>
          <w:b/>
          <w:bCs/>
          <w:sz w:val="22"/>
          <w:szCs w:val="22"/>
        </w:rPr>
        <w:t xml:space="preserve">w ciągu </w:t>
      </w:r>
      <w:r w:rsidR="00125952" w:rsidRPr="00EB0EF9">
        <w:rPr>
          <w:rFonts w:ascii="Arial" w:hAnsi="Arial" w:cs="Arial"/>
          <w:b/>
          <w:bCs/>
          <w:sz w:val="22"/>
          <w:szCs w:val="22"/>
        </w:rPr>
        <w:t>2</w:t>
      </w:r>
      <w:r w:rsidR="009258A8">
        <w:rPr>
          <w:rFonts w:ascii="Arial" w:hAnsi="Arial" w:cs="Arial"/>
          <w:b/>
          <w:bCs/>
          <w:sz w:val="22"/>
          <w:szCs w:val="22"/>
        </w:rPr>
        <w:t>0</w:t>
      </w:r>
      <w:r w:rsidR="002964FD" w:rsidRPr="00EB0EF9">
        <w:rPr>
          <w:rFonts w:ascii="Arial" w:hAnsi="Arial" w:cs="Arial"/>
          <w:b/>
          <w:bCs/>
          <w:color w:val="FF0000"/>
          <w:sz w:val="22"/>
          <w:szCs w:val="22"/>
        </w:rPr>
        <w:t xml:space="preserve"> </w:t>
      </w:r>
      <w:r w:rsidR="004F66FE" w:rsidRPr="00EB0EF9">
        <w:rPr>
          <w:rFonts w:ascii="Arial" w:hAnsi="Arial" w:cs="Arial"/>
          <w:b/>
          <w:bCs/>
          <w:color w:val="FF0000"/>
          <w:sz w:val="22"/>
          <w:szCs w:val="22"/>
        </w:rPr>
        <w:t xml:space="preserve"> </w:t>
      </w:r>
      <w:r w:rsidR="004F66FE" w:rsidRPr="00EB0EF9">
        <w:rPr>
          <w:rFonts w:ascii="Arial" w:hAnsi="Arial" w:cs="Arial"/>
          <w:b/>
          <w:bCs/>
          <w:sz w:val="22"/>
          <w:szCs w:val="22"/>
        </w:rPr>
        <w:t>tygodni</w:t>
      </w:r>
      <w:r w:rsidRPr="00EB0EF9">
        <w:rPr>
          <w:rFonts w:ascii="Arial" w:hAnsi="Arial" w:cs="Arial"/>
          <w:b/>
          <w:bCs/>
          <w:color w:val="000000" w:themeColor="text1"/>
          <w:sz w:val="22"/>
          <w:szCs w:val="22"/>
        </w:rPr>
        <w:t xml:space="preserve"> od podpisania umowy</w:t>
      </w:r>
      <w:r w:rsidRPr="00594EA6">
        <w:rPr>
          <w:rFonts w:ascii="Arial" w:hAnsi="Arial" w:cs="Arial"/>
          <w:b/>
          <w:color w:val="000000" w:themeColor="text1"/>
          <w:sz w:val="22"/>
          <w:szCs w:val="22"/>
        </w:rPr>
        <w:t xml:space="preserve">. </w:t>
      </w:r>
    </w:p>
    <w:p w14:paraId="5CDCB7BA" w14:textId="77777777" w:rsidR="00270990" w:rsidRPr="002D3CD8" w:rsidRDefault="00270990" w:rsidP="00273C02">
      <w:pPr>
        <w:numPr>
          <w:ilvl w:val="0"/>
          <w:numId w:val="3"/>
        </w:numPr>
        <w:tabs>
          <w:tab w:val="num" w:pos="207"/>
        </w:tabs>
        <w:suppressAutoHyphens w:val="0"/>
        <w:spacing w:line="360" w:lineRule="auto"/>
        <w:ind w:left="207"/>
        <w:jc w:val="both"/>
        <w:rPr>
          <w:rFonts w:ascii="Arial" w:hAnsi="Arial" w:cs="Arial"/>
          <w:sz w:val="22"/>
          <w:szCs w:val="22"/>
        </w:rPr>
      </w:pPr>
      <w:r w:rsidRPr="002D3CD8">
        <w:rPr>
          <w:rFonts w:ascii="Arial" w:hAnsi="Arial" w:cs="Arial"/>
          <w:sz w:val="22"/>
          <w:szCs w:val="22"/>
        </w:rPr>
        <w:t xml:space="preserve">Umowa zostaje zawarta na czas oznaczony i obowiązuje od dnia wejścia w życie umowy do dnia ostatecznego zakończenia realizacji przedmiotu umowy, i upływu okresu gwarancji/rękojmi. </w:t>
      </w:r>
    </w:p>
    <w:p w14:paraId="1A8147AB" w14:textId="77777777" w:rsidR="00270990" w:rsidRPr="002D3CD8" w:rsidRDefault="00270990" w:rsidP="00273C02">
      <w:pPr>
        <w:numPr>
          <w:ilvl w:val="0"/>
          <w:numId w:val="3"/>
        </w:numPr>
        <w:tabs>
          <w:tab w:val="num" w:pos="207"/>
        </w:tabs>
        <w:suppressAutoHyphens w:val="0"/>
        <w:spacing w:line="360" w:lineRule="auto"/>
        <w:ind w:left="207"/>
        <w:jc w:val="both"/>
        <w:rPr>
          <w:rFonts w:ascii="Arial" w:hAnsi="Arial" w:cs="Arial"/>
          <w:sz w:val="22"/>
          <w:szCs w:val="22"/>
        </w:rPr>
      </w:pPr>
      <w:r w:rsidRPr="002D3CD8">
        <w:rPr>
          <w:rFonts w:ascii="Arial" w:hAnsi="Arial" w:cs="Arial"/>
          <w:sz w:val="22"/>
          <w:szCs w:val="22"/>
        </w:rPr>
        <w:lastRenderedPageBreak/>
        <w:t xml:space="preserve">Poszczególne prace wykonywane będą przez Wykonawcę zgodnie z harmonogramem stanowiącym załącznik nr 1 do umowy, przy czym zmiana terminów określonych w harmonogramie możliwa jest wyłącznie za zgodą Zamawiającego, pod warunkiem, że nie wpłynie na zmianę terminu określonego w ust. 2. </w:t>
      </w:r>
    </w:p>
    <w:p w14:paraId="6CA73094" w14:textId="77777777" w:rsidR="00270990" w:rsidRPr="002D3CD8" w:rsidRDefault="00270990" w:rsidP="00273C02">
      <w:pPr>
        <w:numPr>
          <w:ilvl w:val="0"/>
          <w:numId w:val="3"/>
        </w:numPr>
        <w:tabs>
          <w:tab w:val="num" w:pos="207"/>
        </w:tabs>
        <w:suppressAutoHyphens w:val="0"/>
        <w:spacing w:line="360" w:lineRule="auto"/>
        <w:ind w:left="207"/>
        <w:jc w:val="both"/>
        <w:rPr>
          <w:rFonts w:ascii="Arial" w:hAnsi="Arial" w:cs="Arial"/>
          <w:sz w:val="22"/>
          <w:szCs w:val="22"/>
        </w:rPr>
      </w:pPr>
      <w:r w:rsidRPr="002D3CD8">
        <w:rPr>
          <w:rFonts w:ascii="Arial" w:hAnsi="Arial" w:cs="Arial"/>
          <w:sz w:val="22"/>
          <w:szCs w:val="22"/>
        </w:rPr>
        <w:t xml:space="preserve">Strony dopuszczają możliwość skrócenia terminu wykonania zamówienia. Skrócenie terminu wykonania zamówienia nie wymaga zmiany umowy. </w:t>
      </w:r>
    </w:p>
    <w:p w14:paraId="64FF8637" w14:textId="77777777" w:rsidR="00270990" w:rsidRPr="002D3CD8" w:rsidRDefault="00270990" w:rsidP="00273C02">
      <w:pPr>
        <w:widowControl w:val="0"/>
        <w:numPr>
          <w:ilvl w:val="0"/>
          <w:numId w:val="3"/>
        </w:numPr>
        <w:tabs>
          <w:tab w:val="num" w:pos="207"/>
        </w:tabs>
        <w:suppressAutoHyphens w:val="0"/>
        <w:overflowPunct w:val="0"/>
        <w:autoSpaceDE w:val="0"/>
        <w:spacing w:line="360" w:lineRule="auto"/>
        <w:ind w:left="207"/>
        <w:jc w:val="both"/>
        <w:textAlignment w:val="baseline"/>
        <w:rPr>
          <w:rFonts w:ascii="Arial" w:hAnsi="Arial" w:cs="Arial"/>
          <w:sz w:val="22"/>
          <w:szCs w:val="22"/>
        </w:rPr>
      </w:pPr>
      <w:r w:rsidRPr="002D3CD8">
        <w:rPr>
          <w:rFonts w:ascii="Arial" w:hAnsi="Arial" w:cs="Arial"/>
          <w:sz w:val="22"/>
          <w:szCs w:val="22"/>
        </w:rPr>
        <w:t xml:space="preserve">Wydłużenie terminu realizacji zamówienia określonego w ust. 2 nastąpić może na zasadach i warunkach określonych w umowie. </w:t>
      </w:r>
    </w:p>
    <w:p w14:paraId="39CCCDEA" w14:textId="77777777" w:rsidR="002964FD" w:rsidRPr="009615A6" w:rsidRDefault="00270990" w:rsidP="002964FD">
      <w:pPr>
        <w:widowControl w:val="0"/>
        <w:numPr>
          <w:ilvl w:val="0"/>
          <w:numId w:val="3"/>
        </w:numPr>
        <w:tabs>
          <w:tab w:val="num" w:pos="207"/>
        </w:tabs>
        <w:suppressAutoHyphens w:val="0"/>
        <w:overflowPunct w:val="0"/>
        <w:autoSpaceDE w:val="0"/>
        <w:spacing w:line="360" w:lineRule="auto"/>
        <w:ind w:left="207"/>
        <w:jc w:val="both"/>
        <w:textAlignment w:val="baseline"/>
        <w:rPr>
          <w:rFonts w:ascii="Arial" w:hAnsi="Arial" w:cs="Arial"/>
          <w:sz w:val="22"/>
          <w:szCs w:val="22"/>
        </w:rPr>
      </w:pPr>
      <w:r w:rsidRPr="002D3CD8">
        <w:rPr>
          <w:rFonts w:ascii="Arial" w:hAnsi="Arial" w:cs="Arial"/>
          <w:sz w:val="22"/>
          <w:szCs w:val="22"/>
        </w:rPr>
        <w:t xml:space="preserve">Za termin wykonania przedmiotu umowy przyjmuje się dzień </w:t>
      </w:r>
      <w:r w:rsidR="002964FD" w:rsidRPr="009615A6">
        <w:rPr>
          <w:rFonts w:ascii="Arial" w:hAnsi="Arial" w:cs="Arial"/>
          <w:sz w:val="22"/>
          <w:szCs w:val="22"/>
        </w:rPr>
        <w:t xml:space="preserve">zgłoszenia przez Wykonawcę gotowości odbioru, o ile w trakcie odbioru końcowego potwierdzone zostanie faktyczne wykonanie przedmiotu umowy. </w:t>
      </w:r>
    </w:p>
    <w:p w14:paraId="01044CFF" w14:textId="1395B89B" w:rsidR="00270990" w:rsidRPr="002D3CD8" w:rsidRDefault="00270990" w:rsidP="00273C02">
      <w:pPr>
        <w:widowControl w:val="0"/>
        <w:numPr>
          <w:ilvl w:val="0"/>
          <w:numId w:val="3"/>
        </w:numPr>
        <w:tabs>
          <w:tab w:val="num" w:pos="207"/>
        </w:tabs>
        <w:suppressAutoHyphens w:val="0"/>
        <w:overflowPunct w:val="0"/>
        <w:autoSpaceDE w:val="0"/>
        <w:spacing w:line="360" w:lineRule="auto"/>
        <w:ind w:left="207"/>
        <w:jc w:val="both"/>
        <w:textAlignment w:val="baseline"/>
        <w:rPr>
          <w:rFonts w:ascii="Arial" w:hAnsi="Arial" w:cs="Arial"/>
          <w:sz w:val="22"/>
          <w:szCs w:val="22"/>
        </w:rPr>
      </w:pPr>
      <w:r w:rsidRPr="002D3CD8">
        <w:rPr>
          <w:rFonts w:ascii="Arial" w:hAnsi="Arial" w:cs="Arial"/>
          <w:sz w:val="22"/>
          <w:szCs w:val="22"/>
        </w:rPr>
        <w:t>Strony dopuszczają rozliczanie robót fakturami częściowymi na zasadach określonych w </w:t>
      </w:r>
      <w:r>
        <w:rPr>
          <w:rFonts w:ascii="Arial" w:hAnsi="Arial" w:cs="Arial"/>
          <w:sz w:val="22"/>
          <w:szCs w:val="22"/>
        </w:rPr>
        <w:t>h</w:t>
      </w:r>
      <w:r w:rsidRPr="002D3CD8">
        <w:rPr>
          <w:rFonts w:ascii="Arial" w:hAnsi="Arial" w:cs="Arial"/>
          <w:sz w:val="22"/>
          <w:szCs w:val="22"/>
        </w:rPr>
        <w:t xml:space="preserve">armonogramie. Odbiór częściowy robót jest dokonywany w celu prowadzenia częściowych rozliczeń za wykonane roboty. Płatność częściowa może być dokonana po bezusterkowym Odbiorze częściowym etapu określonego w harmonogramie, przy czym płatności częściowe mogą stanowić  maksymalnie 80% wynagrodzenia za wykonanie przedmiotu umowy. Pozostała część wynagrodzenia umownego zostanie zapłacona na podstawie faktury końcowej. </w:t>
      </w:r>
    </w:p>
    <w:p w14:paraId="1D0A94F3" w14:textId="77777777" w:rsidR="00270990" w:rsidRPr="0093711D" w:rsidRDefault="00270990" w:rsidP="00273C02">
      <w:pPr>
        <w:widowControl w:val="0"/>
        <w:numPr>
          <w:ilvl w:val="0"/>
          <w:numId w:val="3"/>
        </w:numPr>
        <w:tabs>
          <w:tab w:val="num" w:pos="207"/>
        </w:tabs>
        <w:suppressAutoHyphens w:val="0"/>
        <w:overflowPunct w:val="0"/>
        <w:autoSpaceDE w:val="0"/>
        <w:spacing w:line="360" w:lineRule="auto"/>
        <w:ind w:left="207"/>
        <w:jc w:val="both"/>
        <w:textAlignment w:val="baseline"/>
        <w:rPr>
          <w:rFonts w:ascii="Arial" w:hAnsi="Arial" w:cs="Arial"/>
          <w:sz w:val="22"/>
          <w:szCs w:val="22"/>
        </w:rPr>
      </w:pPr>
      <w:r w:rsidRPr="0093711D">
        <w:rPr>
          <w:rFonts w:ascii="Arial" w:hAnsi="Arial" w:cs="Arial"/>
          <w:sz w:val="22"/>
          <w:szCs w:val="22"/>
        </w:rPr>
        <w:t xml:space="preserve">Dokonanie Odbioru częściowego następuje Protokołem odbioru częściowego na podstawie sporządzonego przez Wykonawcę, i akceptowanego przez Zamawiającego, kierownika budowy, wykazu robót wykonanych częściowo - zgodnych z harmonogramem w terminie 7 dni roboczych  licząc od dnia zgłoszenia przez Wykonawcę gotowości do odbioru. </w:t>
      </w:r>
    </w:p>
    <w:p w14:paraId="3A00FE9A"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sz w:val="22"/>
          <w:szCs w:val="22"/>
        </w:rPr>
      </w:pPr>
      <w:r w:rsidRPr="0093711D">
        <w:rPr>
          <w:rFonts w:ascii="Arial" w:hAnsi="Arial" w:cs="Arial"/>
          <w:sz w:val="22"/>
          <w:szCs w:val="22"/>
        </w:rPr>
        <w:t>O gotowości dokonania protokolarnego</w:t>
      </w:r>
      <w:r w:rsidRPr="002D3CD8">
        <w:rPr>
          <w:rFonts w:ascii="Arial" w:hAnsi="Arial" w:cs="Arial"/>
          <w:sz w:val="22"/>
          <w:szCs w:val="22"/>
        </w:rPr>
        <w:t xml:space="preserve"> odbioru końcowego robót Wykonawca zobowiązany jest zawiadomić Zamawiającego w formie pisemnej, drogą elektroniczną przynajmniej na 7 dni roboczych przed planowanym terminem zakończenia robót. </w:t>
      </w:r>
    </w:p>
    <w:p w14:paraId="5334347F"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sz w:val="22"/>
          <w:szCs w:val="22"/>
        </w:rPr>
      </w:pPr>
      <w:r w:rsidRPr="002D3CD8">
        <w:rPr>
          <w:rFonts w:ascii="Arial" w:hAnsi="Arial" w:cs="Arial"/>
          <w:sz w:val="22"/>
          <w:szCs w:val="22"/>
        </w:rPr>
        <w:t>Jeżeli w toku czynności odbioru częściowego/końcowego zostaną stwierdzone wady, które nadają się do usunięcia, to Zamawiający może odmówić odbioru robót do czasu usunięcia wad.</w:t>
      </w:r>
    </w:p>
    <w:p w14:paraId="14CEC681"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sz w:val="22"/>
          <w:szCs w:val="22"/>
        </w:rPr>
      </w:pPr>
      <w:r w:rsidRPr="002D3CD8">
        <w:rPr>
          <w:rFonts w:ascii="Arial" w:hAnsi="Arial" w:cs="Arial"/>
          <w:sz w:val="22"/>
          <w:szCs w:val="22"/>
        </w:rPr>
        <w:t>Jeżeli wady nie nadają się do usunięcia, to:</w:t>
      </w:r>
    </w:p>
    <w:p w14:paraId="5BA1F896" w14:textId="77777777" w:rsidR="00270990" w:rsidRPr="002D3CD8" w:rsidRDefault="00270990" w:rsidP="00F669E6">
      <w:pPr>
        <w:numPr>
          <w:ilvl w:val="0"/>
          <w:numId w:val="40"/>
        </w:numPr>
        <w:suppressAutoHyphens w:val="0"/>
        <w:spacing w:line="360" w:lineRule="auto"/>
        <w:contextualSpacing/>
        <w:jc w:val="both"/>
        <w:rPr>
          <w:rFonts w:ascii="Arial" w:hAnsi="Arial" w:cs="Arial"/>
          <w:color w:val="000000" w:themeColor="text1"/>
          <w:kern w:val="2"/>
          <w:sz w:val="22"/>
          <w:szCs w:val="22"/>
        </w:rPr>
      </w:pPr>
      <w:r w:rsidRPr="002D3CD8">
        <w:rPr>
          <w:rFonts w:ascii="Arial" w:hAnsi="Arial" w:cs="Arial"/>
          <w:sz w:val="22"/>
          <w:szCs w:val="22"/>
        </w:rPr>
        <w:t>jeżeli umożliwiają one użytkowanie przedmiotu odbioru zgodnie z przeznaczeniem, Zamawiający może obniżyć wynagrodzenie</w:t>
      </w:r>
      <w:r w:rsidRPr="002D3CD8">
        <w:rPr>
          <w:rFonts w:ascii="Arial" w:hAnsi="Arial" w:cs="Arial"/>
          <w:color w:val="000000" w:themeColor="text1"/>
          <w:sz w:val="22"/>
          <w:szCs w:val="22"/>
        </w:rPr>
        <w:t>, oceniając jakość wykonanych robót w stosunku do wymagań przyjętych w umowie,</w:t>
      </w:r>
    </w:p>
    <w:p w14:paraId="6FCA7565" w14:textId="77777777" w:rsidR="00270990" w:rsidRPr="002D3CD8" w:rsidRDefault="00270990" w:rsidP="00F669E6">
      <w:pPr>
        <w:numPr>
          <w:ilvl w:val="0"/>
          <w:numId w:val="40"/>
        </w:numPr>
        <w:suppressAutoHyphens w:val="0"/>
        <w:spacing w:line="360" w:lineRule="auto"/>
        <w:jc w:val="both"/>
        <w:rPr>
          <w:rFonts w:ascii="Arial" w:hAnsi="Arial" w:cs="Arial"/>
          <w:color w:val="000000" w:themeColor="text1"/>
          <w:kern w:val="2"/>
          <w:sz w:val="22"/>
          <w:szCs w:val="22"/>
        </w:rPr>
      </w:pPr>
      <w:r w:rsidRPr="002D3CD8">
        <w:rPr>
          <w:rFonts w:ascii="Arial" w:hAnsi="Arial" w:cs="Arial"/>
          <w:color w:val="000000" w:themeColor="text1"/>
          <w:sz w:val="22"/>
          <w:szCs w:val="22"/>
        </w:rPr>
        <w:t>jeżeli wady uniemożliwiają użytkowanie zgodne z przeznaczeniem, Zamawiający może odstąpić od umowy i zapłaty.</w:t>
      </w:r>
    </w:p>
    <w:p w14:paraId="45069AE7"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Częściowy/końcowy odbiór robót, zostanie dokonany komisyjnie z udziałem przedstawicieli Wykonawcy</w:t>
      </w:r>
      <w:r>
        <w:rPr>
          <w:rFonts w:ascii="Arial" w:hAnsi="Arial" w:cs="Arial"/>
          <w:color w:val="000000" w:themeColor="text1"/>
          <w:sz w:val="22"/>
          <w:szCs w:val="22"/>
        </w:rPr>
        <w:t xml:space="preserve"> oraz </w:t>
      </w:r>
      <w:r w:rsidRPr="002D3CD8">
        <w:rPr>
          <w:rFonts w:ascii="Arial" w:hAnsi="Arial" w:cs="Arial"/>
          <w:color w:val="000000" w:themeColor="text1"/>
          <w:sz w:val="22"/>
          <w:szCs w:val="22"/>
        </w:rPr>
        <w:t xml:space="preserve"> przedstawicieli Zamawiającego.</w:t>
      </w:r>
    </w:p>
    <w:p w14:paraId="29716975" w14:textId="7E89392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 xml:space="preserve">W dniu końcowego odbioru </w:t>
      </w:r>
      <w:r w:rsidR="0073581D">
        <w:rPr>
          <w:rFonts w:ascii="Arial" w:hAnsi="Arial" w:cs="Arial"/>
          <w:color w:val="000000" w:themeColor="text1"/>
          <w:sz w:val="22"/>
          <w:szCs w:val="22"/>
        </w:rPr>
        <w:t xml:space="preserve">robót </w:t>
      </w:r>
      <w:r w:rsidRPr="002D3CD8">
        <w:rPr>
          <w:rFonts w:ascii="Arial" w:hAnsi="Arial" w:cs="Arial"/>
          <w:color w:val="000000" w:themeColor="text1"/>
          <w:sz w:val="22"/>
          <w:szCs w:val="22"/>
        </w:rPr>
        <w:t xml:space="preserve">Wykonawca przekaże Zamawiającemu dokumentację </w:t>
      </w:r>
      <w:r w:rsidR="0069541E">
        <w:rPr>
          <w:rFonts w:ascii="Arial" w:hAnsi="Arial" w:cs="Arial"/>
          <w:color w:val="000000" w:themeColor="text1"/>
          <w:sz w:val="22"/>
          <w:szCs w:val="22"/>
        </w:rPr>
        <w:lastRenderedPageBreak/>
        <w:t xml:space="preserve">budowy, w tym: </w:t>
      </w:r>
      <w:r w:rsidRPr="002D3CD8">
        <w:rPr>
          <w:rFonts w:ascii="Arial" w:hAnsi="Arial" w:cs="Arial"/>
          <w:color w:val="000000" w:themeColor="text1"/>
          <w:sz w:val="22"/>
          <w:szCs w:val="22"/>
        </w:rPr>
        <w:t xml:space="preserve">zaświadczenia właściwych jednostek i organów wymagane przepisami w tym niezbędne świadectwa kontroli jakości: certyfikaty lub deklaracje zgodności wymagane przepisami, jeśli były wykonywane wyniki pomiarów kontrolnych, badań oznaczeń laboratoryjnych. </w:t>
      </w:r>
    </w:p>
    <w:p w14:paraId="7EE789AA"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Zamawiający wyznaczy termin i rozpocznie odbiór końcowy robót w terminie do 7 dni od dnia zgłoszenia gotowości do odbioru robót przez Wykonawcę. O terminie i miejscu końcowego odbioru Zamawiający powiado</w:t>
      </w:r>
      <w:r>
        <w:rPr>
          <w:rFonts w:ascii="Arial" w:hAnsi="Arial" w:cs="Arial"/>
          <w:color w:val="000000" w:themeColor="text1"/>
          <w:sz w:val="22"/>
          <w:szCs w:val="22"/>
        </w:rPr>
        <w:t xml:space="preserve">mi Wykonawcę w formie pisemnej lub </w:t>
      </w:r>
      <w:r w:rsidRPr="002D3CD8">
        <w:rPr>
          <w:rFonts w:ascii="Arial" w:hAnsi="Arial" w:cs="Arial"/>
          <w:color w:val="000000" w:themeColor="text1"/>
          <w:sz w:val="22"/>
          <w:szCs w:val="22"/>
        </w:rPr>
        <w:t>elektronicznej.</w:t>
      </w:r>
    </w:p>
    <w:p w14:paraId="139928A2" w14:textId="77777777" w:rsidR="00270990" w:rsidRPr="00FC3501"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FC3501">
        <w:rPr>
          <w:rFonts w:ascii="Arial" w:hAnsi="Arial" w:cs="Arial"/>
          <w:color w:val="000000" w:themeColor="text1"/>
          <w:sz w:val="22"/>
          <w:szCs w:val="22"/>
        </w:rPr>
        <w:t>Zamawiający ma prawo przerwać odbiór końcowy jeżeli Wykonawca nie wykona przedmiotu umowy w całości, nie wykona wymaganych sprawdzeń oraz nie przedstawi dok</w:t>
      </w:r>
      <w:r w:rsidR="0093711D" w:rsidRPr="00FC3501">
        <w:rPr>
          <w:rFonts w:ascii="Arial" w:hAnsi="Arial" w:cs="Arial"/>
          <w:color w:val="000000" w:themeColor="text1"/>
          <w:sz w:val="22"/>
          <w:szCs w:val="22"/>
        </w:rPr>
        <w:t>umentów</w:t>
      </w:r>
      <w:r w:rsidR="00FC3501" w:rsidRPr="00FC3501">
        <w:rPr>
          <w:rFonts w:ascii="Arial" w:hAnsi="Arial" w:cs="Arial"/>
          <w:color w:val="000000" w:themeColor="text1"/>
          <w:sz w:val="22"/>
          <w:szCs w:val="22"/>
        </w:rPr>
        <w:t xml:space="preserve"> niezbędnych do odebrania robót, w szczególności </w:t>
      </w:r>
      <w:r w:rsidR="0093711D" w:rsidRPr="00FC3501">
        <w:rPr>
          <w:rFonts w:ascii="Arial" w:hAnsi="Arial" w:cs="Arial"/>
          <w:color w:val="000000" w:themeColor="text1"/>
          <w:sz w:val="22"/>
          <w:szCs w:val="22"/>
        </w:rPr>
        <w:t>o których mowa w ust. 14</w:t>
      </w:r>
      <w:r w:rsidRPr="00FC3501">
        <w:rPr>
          <w:rFonts w:ascii="Arial" w:hAnsi="Arial" w:cs="Arial"/>
          <w:color w:val="000000" w:themeColor="text1"/>
          <w:sz w:val="22"/>
          <w:szCs w:val="22"/>
        </w:rPr>
        <w:t xml:space="preserve">. </w:t>
      </w:r>
    </w:p>
    <w:p w14:paraId="75B89BA6"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Strony postanawiają, że termin usunięcia przez Wykonawcę wad stwierdzonych przy odbiorze częściowym/końcowym, w okresie gwarancyjnym i w okresie rękojmi, wynosić będzie 7 dni, chyba, że Strony postanowią inaczej.</w:t>
      </w:r>
    </w:p>
    <w:p w14:paraId="4638367A"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Wykonawca zobowiązany jest do zawiadomienia na piśmie Zamawiającego o usunięciu wad oraz do żądania wyznaczenia terminu odbioru zakwestionowanych uprzednio robót jako wadliwych. W takim przypadku stosuje się odpowiednio postanowienia niniejszego §.</w:t>
      </w:r>
    </w:p>
    <w:p w14:paraId="758EB3DE"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Z czynności odbioru częściowego/końcowego, odbioru pogwarancyjnego i odbioru przed upływem rękojmi będzie spisany protokół zawierający wszelkie ustalenia dokonane w toku odbioru oraz terminy wyznaczone na usunięcie stwierdzonych wad.</w:t>
      </w:r>
    </w:p>
    <w:p w14:paraId="7E974BC6"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Zamawiający wyznaczy datę pogwarancyjnego odbioru robót przed upływem terminu gwarancji oraz datę odbioru robót przed upływem okresu rękojmi. Zamawiający powiadomi o tych termina</w:t>
      </w:r>
      <w:r>
        <w:rPr>
          <w:rFonts w:ascii="Arial" w:hAnsi="Arial" w:cs="Arial"/>
          <w:color w:val="000000" w:themeColor="text1"/>
          <w:sz w:val="22"/>
          <w:szCs w:val="22"/>
        </w:rPr>
        <w:t xml:space="preserve">ch Wykonawcę w formie pisemnej lub </w:t>
      </w:r>
      <w:r w:rsidRPr="002D3CD8">
        <w:rPr>
          <w:rFonts w:ascii="Arial" w:hAnsi="Arial" w:cs="Arial"/>
          <w:color w:val="000000" w:themeColor="text1"/>
          <w:sz w:val="22"/>
          <w:szCs w:val="22"/>
        </w:rPr>
        <w:t>elektronicznej.</w:t>
      </w:r>
    </w:p>
    <w:p w14:paraId="0D42DC26" w14:textId="77777777" w:rsidR="00270990" w:rsidRPr="002D3CD8" w:rsidRDefault="00270990" w:rsidP="00273C02">
      <w:pPr>
        <w:widowControl w:val="0"/>
        <w:numPr>
          <w:ilvl w:val="0"/>
          <w:numId w:val="3"/>
        </w:numPr>
        <w:tabs>
          <w:tab w:val="num" w:pos="207"/>
          <w:tab w:val="left" w:pos="720"/>
        </w:tabs>
        <w:suppressAutoHyphens w:val="0"/>
        <w:overflowPunct w:val="0"/>
        <w:autoSpaceDE w:val="0"/>
        <w:spacing w:line="360" w:lineRule="auto"/>
        <w:ind w:left="207"/>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 xml:space="preserve">Dokonanie odbiorów częściowych i/lub odbioru końcowego bez zastrzeżeń, nie wyłącza prawa Zamawiającego do zgłoszenia wad, w zakresie odebranych prac, które zostały ujawnione po odbiorze. </w:t>
      </w:r>
    </w:p>
    <w:p w14:paraId="590462F6"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3</w:t>
      </w:r>
    </w:p>
    <w:p w14:paraId="18556A4F"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Wymogi dotyczące realizacji umowy </w:t>
      </w:r>
    </w:p>
    <w:p w14:paraId="1FDC249B" w14:textId="77777777" w:rsidR="002964FD" w:rsidRDefault="00270990" w:rsidP="002964FD">
      <w:pPr>
        <w:widowControl w:val="0"/>
        <w:numPr>
          <w:ilvl w:val="3"/>
          <w:numId w:val="4"/>
        </w:numPr>
        <w:tabs>
          <w:tab w:val="left" w:pos="0"/>
        </w:tabs>
        <w:overflowPunct w:val="0"/>
        <w:autoSpaceDE w:val="0"/>
        <w:spacing w:line="360" w:lineRule="auto"/>
        <w:ind w:left="0" w:hanging="284"/>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Przedmiot umowy zostanie wykonany wyłącznie z materiałów dostarczonych przez Wykonawcę na jego koszt i ryzyko.</w:t>
      </w:r>
    </w:p>
    <w:p w14:paraId="5B7501DC" w14:textId="77777777" w:rsidR="002964FD" w:rsidRDefault="00270990" w:rsidP="002964FD">
      <w:pPr>
        <w:widowControl w:val="0"/>
        <w:numPr>
          <w:ilvl w:val="3"/>
          <w:numId w:val="4"/>
        </w:numPr>
        <w:tabs>
          <w:tab w:val="left" w:pos="0"/>
        </w:tabs>
        <w:overflowPunct w:val="0"/>
        <w:autoSpaceDE w:val="0"/>
        <w:spacing w:line="360" w:lineRule="auto"/>
        <w:ind w:left="0" w:hanging="284"/>
        <w:jc w:val="both"/>
        <w:textAlignment w:val="baseline"/>
        <w:rPr>
          <w:rFonts w:ascii="Arial" w:hAnsi="Arial" w:cs="Arial"/>
          <w:color w:val="000000" w:themeColor="text1"/>
          <w:sz w:val="22"/>
          <w:szCs w:val="22"/>
        </w:rPr>
      </w:pPr>
      <w:r w:rsidRPr="002964FD">
        <w:rPr>
          <w:rFonts w:ascii="Arial" w:hAnsi="Arial" w:cs="Arial"/>
          <w:color w:val="000000" w:themeColor="text1"/>
          <w:sz w:val="22"/>
          <w:szCs w:val="22"/>
        </w:rPr>
        <w:t>Wykonawca zobowiązany jest do zapewnienia wszystkich niezbędnych materiałów i urządzeń do wykonania przedmiotu umowy.</w:t>
      </w:r>
    </w:p>
    <w:p w14:paraId="28EDAD9D" w14:textId="77777777" w:rsidR="0069541E" w:rsidRDefault="00270990" w:rsidP="0069541E">
      <w:pPr>
        <w:widowControl w:val="0"/>
        <w:numPr>
          <w:ilvl w:val="3"/>
          <w:numId w:val="4"/>
        </w:numPr>
        <w:tabs>
          <w:tab w:val="left" w:pos="0"/>
        </w:tabs>
        <w:overflowPunct w:val="0"/>
        <w:autoSpaceDE w:val="0"/>
        <w:spacing w:line="360" w:lineRule="auto"/>
        <w:ind w:left="0" w:hanging="284"/>
        <w:jc w:val="both"/>
        <w:textAlignment w:val="baseline"/>
        <w:rPr>
          <w:rFonts w:ascii="Arial" w:hAnsi="Arial" w:cs="Arial"/>
          <w:color w:val="000000" w:themeColor="text1"/>
          <w:sz w:val="22"/>
          <w:szCs w:val="22"/>
        </w:rPr>
      </w:pPr>
      <w:r w:rsidRPr="002964FD">
        <w:rPr>
          <w:rFonts w:ascii="Arial" w:hAnsi="Arial" w:cs="Arial"/>
          <w:color w:val="000000" w:themeColor="text1"/>
          <w:sz w:val="22"/>
          <w:szCs w:val="22"/>
        </w:rPr>
        <w:t>Wykonawca oświadcza, że zapoznał się na etapie przygotowania oferty z dokumentacją przetargową i wykorzystał wszelkie środki mające na celu prawidłowe ustalenie wynagrodzenia obejmującego całość prac niezbędnych do wykonania przedmiotu zamówienia.</w:t>
      </w:r>
    </w:p>
    <w:p w14:paraId="3741C295" w14:textId="37A42728" w:rsidR="002964FD" w:rsidRPr="0069541E" w:rsidRDefault="00270990" w:rsidP="0069541E">
      <w:pPr>
        <w:widowControl w:val="0"/>
        <w:numPr>
          <w:ilvl w:val="3"/>
          <w:numId w:val="4"/>
        </w:numPr>
        <w:tabs>
          <w:tab w:val="left" w:pos="0"/>
        </w:tabs>
        <w:overflowPunct w:val="0"/>
        <w:autoSpaceDE w:val="0"/>
        <w:spacing w:line="360" w:lineRule="auto"/>
        <w:ind w:left="0" w:hanging="284"/>
        <w:jc w:val="both"/>
        <w:textAlignment w:val="baseline"/>
        <w:rPr>
          <w:rFonts w:ascii="Arial" w:hAnsi="Arial" w:cs="Arial"/>
          <w:color w:val="000000" w:themeColor="text1"/>
          <w:sz w:val="22"/>
          <w:szCs w:val="22"/>
        </w:rPr>
      </w:pPr>
      <w:r w:rsidRPr="0069541E">
        <w:rPr>
          <w:rFonts w:ascii="Arial" w:hAnsi="Arial" w:cs="Arial"/>
          <w:color w:val="000000" w:themeColor="text1"/>
          <w:sz w:val="22"/>
          <w:szCs w:val="22"/>
        </w:rPr>
        <w:t xml:space="preserve">Materiały i urządzenia dostarczone przez Wykonawcę powinny odpowiadać wymogom dla wyrobów dopuszczonych do obrotu i stosowania w budownictwie zgodnie z art. 10 ustawy </w:t>
      </w:r>
      <w:r w:rsidRPr="0069541E">
        <w:rPr>
          <w:rFonts w:ascii="Arial" w:hAnsi="Arial" w:cs="Arial"/>
          <w:color w:val="000000" w:themeColor="text1"/>
          <w:sz w:val="22"/>
          <w:szCs w:val="22"/>
        </w:rPr>
        <w:lastRenderedPageBreak/>
        <w:t>z dnia 7 lipca 1994 r. – Prawo budowlane (</w:t>
      </w:r>
      <w:r w:rsidR="002964FD" w:rsidRPr="0069541E">
        <w:rPr>
          <w:rFonts w:ascii="Arial" w:hAnsi="Arial" w:cs="Arial"/>
          <w:color w:val="000000" w:themeColor="text1"/>
          <w:sz w:val="22"/>
          <w:szCs w:val="22"/>
        </w:rPr>
        <w:t>t.</w:t>
      </w:r>
      <w:r w:rsidR="0069541E">
        <w:rPr>
          <w:rFonts w:ascii="Arial" w:hAnsi="Arial" w:cs="Arial"/>
          <w:color w:val="000000" w:themeColor="text1"/>
          <w:sz w:val="22"/>
          <w:szCs w:val="22"/>
        </w:rPr>
        <w:t>j.</w:t>
      </w:r>
      <w:r w:rsidR="0069541E" w:rsidRPr="0069541E">
        <w:t xml:space="preserve"> </w:t>
      </w:r>
      <w:r w:rsidR="0069541E" w:rsidRPr="0069541E">
        <w:rPr>
          <w:rFonts w:ascii="Arial" w:hAnsi="Arial" w:cs="Arial"/>
          <w:color w:val="000000" w:themeColor="text1"/>
          <w:sz w:val="22"/>
          <w:szCs w:val="22"/>
        </w:rPr>
        <w:t>Dz.U. z 2023r., poz. 682 ze zm</w:t>
      </w:r>
      <w:r w:rsidR="0069541E">
        <w:rPr>
          <w:rFonts w:ascii="Arial" w:hAnsi="Arial" w:cs="Arial"/>
          <w:color w:val="000000" w:themeColor="text1"/>
          <w:sz w:val="22"/>
          <w:szCs w:val="22"/>
        </w:rPr>
        <w:t>.</w:t>
      </w:r>
      <w:r w:rsidRPr="0069541E">
        <w:rPr>
          <w:rFonts w:ascii="Arial" w:hAnsi="Arial" w:cs="Arial"/>
          <w:color w:val="000000" w:themeColor="text1"/>
          <w:sz w:val="22"/>
          <w:szCs w:val="22"/>
        </w:rPr>
        <w:t xml:space="preserve">) wymogom SWZ i wymogom projektu oraz posiadają wymagane przepisami prawa atesty i certyfikaty oraz zostały dopuszczone do stosowania. </w:t>
      </w:r>
    </w:p>
    <w:p w14:paraId="70D29CBA" w14:textId="77777777" w:rsidR="002964FD" w:rsidRDefault="00270990" w:rsidP="002964FD">
      <w:pPr>
        <w:widowControl w:val="0"/>
        <w:numPr>
          <w:ilvl w:val="3"/>
          <w:numId w:val="4"/>
        </w:numPr>
        <w:tabs>
          <w:tab w:val="left" w:pos="0"/>
        </w:tabs>
        <w:overflowPunct w:val="0"/>
        <w:autoSpaceDE w:val="0"/>
        <w:spacing w:line="360" w:lineRule="auto"/>
        <w:ind w:left="0" w:hanging="284"/>
        <w:jc w:val="both"/>
        <w:textAlignment w:val="baseline"/>
        <w:rPr>
          <w:rFonts w:ascii="Arial" w:hAnsi="Arial" w:cs="Arial"/>
          <w:color w:val="000000" w:themeColor="text1"/>
          <w:sz w:val="22"/>
          <w:szCs w:val="22"/>
        </w:rPr>
      </w:pPr>
      <w:r w:rsidRPr="002964FD">
        <w:rPr>
          <w:rFonts w:ascii="Arial" w:hAnsi="Arial" w:cs="Arial"/>
          <w:color w:val="000000" w:themeColor="text1"/>
          <w:sz w:val="22"/>
          <w:szCs w:val="22"/>
        </w:rPr>
        <w:t>Dokumenty, o których mowa w punkcie powyższym zostaną dostarczone Zamawiającemu na jego pisemne żądanie i w terminie przez niego wskazanym.</w:t>
      </w:r>
    </w:p>
    <w:p w14:paraId="5AD37A2A" w14:textId="77777777" w:rsidR="00791996" w:rsidRPr="00791996" w:rsidRDefault="00270990" w:rsidP="0069541E">
      <w:pPr>
        <w:widowControl w:val="0"/>
        <w:numPr>
          <w:ilvl w:val="3"/>
          <w:numId w:val="4"/>
        </w:numPr>
        <w:tabs>
          <w:tab w:val="left" w:pos="0"/>
        </w:tabs>
        <w:overflowPunct w:val="0"/>
        <w:autoSpaceDE w:val="0"/>
        <w:spacing w:line="360" w:lineRule="auto"/>
        <w:ind w:left="0" w:hanging="284"/>
        <w:jc w:val="both"/>
        <w:textAlignment w:val="baseline"/>
        <w:rPr>
          <w:rFonts w:ascii="Arial" w:hAnsi="Arial" w:cs="Arial"/>
          <w:color w:val="000000" w:themeColor="text1"/>
          <w:sz w:val="22"/>
          <w:szCs w:val="22"/>
        </w:rPr>
      </w:pPr>
      <w:r w:rsidRPr="002964FD">
        <w:rPr>
          <w:rFonts w:ascii="Arial" w:hAnsi="Arial" w:cs="Arial"/>
          <w:color w:val="000000" w:themeColor="text1"/>
          <w:sz w:val="22"/>
          <w:szCs w:val="22"/>
        </w:rPr>
        <w:t>Zamawiający wymaga zatrudnienia na podstawie umowy o pracę przez Wykonawcę lub Podwykonawcę osób wykonujących wskazane poniżej czynności w trakcie realizacji zamówienia</w:t>
      </w:r>
      <w:r w:rsidRPr="002964FD">
        <w:rPr>
          <w:rFonts w:ascii="Arial" w:hAnsi="Arial" w:cs="Arial"/>
          <w:i/>
          <w:color w:val="000000" w:themeColor="text1"/>
          <w:sz w:val="22"/>
          <w:szCs w:val="22"/>
        </w:rPr>
        <w:t xml:space="preserve">: </w:t>
      </w:r>
    </w:p>
    <w:p w14:paraId="7E027AFD" w14:textId="3A57AF22" w:rsidR="00791996" w:rsidRPr="00791996" w:rsidRDefault="00791996" w:rsidP="0069541E">
      <w:pPr>
        <w:spacing w:line="360" w:lineRule="auto"/>
        <w:ind w:left="709"/>
        <w:rPr>
          <w:rFonts w:ascii="Arial" w:hAnsi="Arial" w:cs="Arial"/>
          <w:bCs/>
          <w:sz w:val="22"/>
          <w:szCs w:val="22"/>
        </w:rPr>
      </w:pPr>
      <w:r w:rsidRPr="00791996">
        <w:rPr>
          <w:rFonts w:ascii="Arial" w:hAnsi="Arial" w:cs="Arial"/>
          <w:sz w:val="22"/>
          <w:szCs w:val="22"/>
        </w:rPr>
        <w:t>W zakresie robót budowalnych:</w:t>
      </w:r>
    </w:p>
    <w:p w14:paraId="78CA31B8" w14:textId="77777777" w:rsidR="006B01F9" w:rsidRPr="00FC078C" w:rsidRDefault="006B01F9" w:rsidP="0069541E">
      <w:pPr>
        <w:pStyle w:val="Akapitzlist"/>
        <w:numPr>
          <w:ilvl w:val="0"/>
          <w:numId w:val="41"/>
        </w:numPr>
        <w:spacing w:line="360" w:lineRule="auto"/>
        <w:jc w:val="both"/>
        <w:rPr>
          <w:rFonts w:ascii="Arial" w:hAnsi="Arial" w:cs="Arial"/>
          <w:sz w:val="22"/>
          <w:szCs w:val="22"/>
        </w:rPr>
      </w:pPr>
      <w:r>
        <w:rPr>
          <w:rFonts w:ascii="Arial" w:eastAsiaTheme="minorHAnsi" w:hAnsi="Arial" w:cs="Arial"/>
          <w:color w:val="000000"/>
          <w:sz w:val="22"/>
          <w:szCs w:val="22"/>
          <w:lang w:eastAsia="en-US"/>
        </w:rPr>
        <w:t>Stolarka drzwiowa.</w:t>
      </w:r>
    </w:p>
    <w:p w14:paraId="7FE25075" w14:textId="77777777" w:rsidR="006B01F9" w:rsidRPr="00FC078C" w:rsidRDefault="006B01F9" w:rsidP="0069541E">
      <w:pPr>
        <w:pStyle w:val="Akapitzlist"/>
        <w:numPr>
          <w:ilvl w:val="0"/>
          <w:numId w:val="41"/>
        </w:numPr>
        <w:spacing w:line="360" w:lineRule="auto"/>
        <w:jc w:val="both"/>
        <w:rPr>
          <w:rFonts w:ascii="Arial" w:hAnsi="Arial" w:cs="Arial"/>
          <w:sz w:val="22"/>
          <w:szCs w:val="22"/>
        </w:rPr>
      </w:pPr>
      <w:r>
        <w:rPr>
          <w:rFonts w:ascii="Arial" w:hAnsi="Arial" w:cs="Arial"/>
          <w:sz w:val="22"/>
          <w:szCs w:val="22"/>
          <w:lang w:eastAsia="pl-PL"/>
        </w:rPr>
        <w:t>Korytarze.</w:t>
      </w:r>
    </w:p>
    <w:p w14:paraId="28359902" w14:textId="77777777" w:rsidR="006B01F9" w:rsidRPr="00FC078C" w:rsidRDefault="006B01F9" w:rsidP="0069541E">
      <w:pPr>
        <w:pStyle w:val="Akapitzlist"/>
        <w:numPr>
          <w:ilvl w:val="0"/>
          <w:numId w:val="41"/>
        </w:numPr>
        <w:spacing w:line="360" w:lineRule="auto"/>
        <w:jc w:val="both"/>
        <w:rPr>
          <w:rFonts w:ascii="Arial" w:hAnsi="Arial" w:cs="Arial"/>
          <w:sz w:val="22"/>
          <w:szCs w:val="22"/>
        </w:rPr>
      </w:pPr>
      <w:r>
        <w:rPr>
          <w:rFonts w:ascii="Arial" w:hAnsi="Arial" w:cs="Arial"/>
          <w:sz w:val="22"/>
          <w:szCs w:val="22"/>
          <w:lang w:eastAsia="pl-PL"/>
        </w:rPr>
        <w:t>Łazienki.</w:t>
      </w:r>
    </w:p>
    <w:p w14:paraId="2B3BA8FC" w14:textId="77777777" w:rsidR="006B01F9" w:rsidRPr="00FC078C" w:rsidRDefault="006B01F9" w:rsidP="0069541E">
      <w:pPr>
        <w:pStyle w:val="Akapitzlist"/>
        <w:numPr>
          <w:ilvl w:val="0"/>
          <w:numId w:val="41"/>
        </w:numPr>
        <w:spacing w:line="360" w:lineRule="auto"/>
        <w:jc w:val="both"/>
        <w:rPr>
          <w:rFonts w:ascii="Arial" w:hAnsi="Arial" w:cs="Arial"/>
          <w:sz w:val="22"/>
          <w:szCs w:val="22"/>
        </w:rPr>
      </w:pPr>
      <w:r>
        <w:rPr>
          <w:rFonts w:ascii="Arial" w:hAnsi="Arial" w:cs="Arial"/>
          <w:sz w:val="22"/>
          <w:szCs w:val="22"/>
          <w:lang w:eastAsia="pl-PL"/>
        </w:rPr>
        <w:t>Pomieszczenia socjalne.</w:t>
      </w:r>
    </w:p>
    <w:p w14:paraId="2ACE9B6C" w14:textId="77777777" w:rsidR="006B01F9" w:rsidRPr="00FC078C" w:rsidRDefault="006B01F9" w:rsidP="0069541E">
      <w:pPr>
        <w:pStyle w:val="Akapitzlist"/>
        <w:numPr>
          <w:ilvl w:val="0"/>
          <w:numId w:val="41"/>
        </w:numPr>
        <w:spacing w:line="360" w:lineRule="auto"/>
        <w:jc w:val="both"/>
        <w:rPr>
          <w:rFonts w:ascii="Arial" w:hAnsi="Arial" w:cs="Arial"/>
          <w:sz w:val="22"/>
          <w:szCs w:val="22"/>
        </w:rPr>
      </w:pPr>
      <w:r>
        <w:rPr>
          <w:rFonts w:ascii="Arial" w:hAnsi="Arial" w:cs="Arial"/>
          <w:sz w:val="22"/>
          <w:szCs w:val="22"/>
          <w:lang w:eastAsia="pl-PL"/>
        </w:rPr>
        <w:t>Biura.</w:t>
      </w:r>
    </w:p>
    <w:p w14:paraId="532D49D6" w14:textId="77777777" w:rsidR="006B01F9" w:rsidRPr="00FC078C" w:rsidRDefault="006B01F9" w:rsidP="0069541E">
      <w:pPr>
        <w:pStyle w:val="Akapitzlist"/>
        <w:numPr>
          <w:ilvl w:val="0"/>
          <w:numId w:val="41"/>
        </w:numPr>
        <w:spacing w:line="360" w:lineRule="auto"/>
        <w:jc w:val="both"/>
        <w:rPr>
          <w:rFonts w:ascii="Arial" w:hAnsi="Arial" w:cs="Arial"/>
          <w:sz w:val="22"/>
          <w:szCs w:val="22"/>
        </w:rPr>
      </w:pPr>
      <w:r>
        <w:rPr>
          <w:rFonts w:ascii="Arial" w:hAnsi="Arial" w:cs="Arial"/>
          <w:sz w:val="22"/>
          <w:szCs w:val="22"/>
          <w:lang w:eastAsia="pl-PL"/>
        </w:rPr>
        <w:t>Sala konferencyjna.</w:t>
      </w:r>
    </w:p>
    <w:p w14:paraId="0B767B26" w14:textId="65EE664D" w:rsidR="006B01F9" w:rsidRPr="009C05DD" w:rsidRDefault="006B01F9" w:rsidP="0069541E">
      <w:pPr>
        <w:spacing w:line="360" w:lineRule="auto"/>
        <w:jc w:val="both"/>
        <w:rPr>
          <w:rFonts w:ascii="Arial" w:hAnsi="Arial" w:cs="Arial"/>
          <w:sz w:val="22"/>
          <w:szCs w:val="22"/>
        </w:rPr>
      </w:pPr>
      <w:r w:rsidRPr="009C05DD">
        <w:rPr>
          <w:rFonts w:ascii="Arial" w:hAnsi="Arial" w:cs="Arial"/>
          <w:sz w:val="22"/>
          <w:szCs w:val="22"/>
        </w:rPr>
        <w:t>W zakresie robót sanitarnych:</w:t>
      </w:r>
    </w:p>
    <w:p w14:paraId="5B5F2391" w14:textId="77777777" w:rsidR="006B01F9" w:rsidRDefault="006B01F9" w:rsidP="0069541E">
      <w:pPr>
        <w:pStyle w:val="Akapitzlist"/>
        <w:numPr>
          <w:ilvl w:val="0"/>
          <w:numId w:val="42"/>
        </w:numPr>
        <w:spacing w:line="360" w:lineRule="auto"/>
        <w:ind w:left="1560"/>
        <w:rPr>
          <w:rFonts w:ascii="Arial" w:hAnsi="Arial" w:cs="Arial"/>
          <w:sz w:val="22"/>
          <w:szCs w:val="22"/>
        </w:rPr>
      </w:pPr>
      <w:r>
        <w:rPr>
          <w:rFonts w:ascii="Arial" w:hAnsi="Arial" w:cs="Arial"/>
          <w:sz w:val="22"/>
          <w:szCs w:val="22"/>
        </w:rPr>
        <w:t>Roboty demontażowe.</w:t>
      </w:r>
    </w:p>
    <w:p w14:paraId="6BE44571" w14:textId="77777777" w:rsidR="006B01F9" w:rsidRPr="004727E2" w:rsidRDefault="006B01F9" w:rsidP="0069541E">
      <w:pPr>
        <w:pStyle w:val="Akapitzlist"/>
        <w:numPr>
          <w:ilvl w:val="0"/>
          <w:numId w:val="42"/>
        </w:numPr>
        <w:spacing w:line="360" w:lineRule="auto"/>
        <w:ind w:left="1560"/>
        <w:rPr>
          <w:rFonts w:ascii="Arial" w:hAnsi="Arial" w:cs="Arial"/>
          <w:sz w:val="22"/>
          <w:szCs w:val="22"/>
        </w:rPr>
      </w:pPr>
      <w:r>
        <w:rPr>
          <w:rFonts w:ascii="Arial" w:hAnsi="Arial" w:cs="Arial"/>
          <w:sz w:val="22"/>
          <w:szCs w:val="22"/>
        </w:rPr>
        <w:t>Instalacja centralnego ogrzewania.</w:t>
      </w:r>
    </w:p>
    <w:p w14:paraId="335DCC44" w14:textId="6368813B" w:rsidR="00F658F9" w:rsidRDefault="0069541E" w:rsidP="0069541E">
      <w:pPr>
        <w:widowControl w:val="0"/>
        <w:tabs>
          <w:tab w:val="left" w:pos="120"/>
        </w:tabs>
        <w:overflowPunct w:val="0"/>
        <w:autoSpaceDE w:val="0"/>
        <w:spacing w:line="360" w:lineRule="auto"/>
        <w:ind w:left="66"/>
        <w:jc w:val="both"/>
        <w:textAlignment w:val="baseline"/>
        <w:rPr>
          <w:rFonts w:ascii="Arial" w:hAnsi="Arial" w:cs="Arial"/>
          <w:color w:val="000000" w:themeColor="text1"/>
          <w:sz w:val="22"/>
          <w:szCs w:val="22"/>
        </w:rPr>
      </w:pPr>
      <w:r>
        <w:rPr>
          <w:rFonts w:ascii="Arial" w:hAnsi="Arial" w:cs="Arial"/>
          <w:color w:val="000000" w:themeColor="text1"/>
          <w:sz w:val="22"/>
          <w:szCs w:val="22"/>
        </w:rPr>
        <w:t>P</w:t>
      </w:r>
      <w:r w:rsidR="00270990" w:rsidRPr="002D3CD8">
        <w:rPr>
          <w:rFonts w:ascii="Arial" w:hAnsi="Arial" w:cs="Arial"/>
          <w:color w:val="000000" w:themeColor="text1"/>
          <w:sz w:val="22"/>
          <w:szCs w:val="22"/>
        </w:rPr>
        <w:t>ozostałe uregulowania dotyczące zatrudniania na podstawie umowy o pracę zostały uregulowane w § 14 Umowy oraz w SWZ.</w:t>
      </w:r>
    </w:p>
    <w:p w14:paraId="45B0BF16" w14:textId="77777777" w:rsidR="00853D85" w:rsidRPr="002D3CD8" w:rsidRDefault="00853D85" w:rsidP="00791996">
      <w:pPr>
        <w:widowControl w:val="0"/>
        <w:tabs>
          <w:tab w:val="left" w:pos="120"/>
        </w:tabs>
        <w:overflowPunct w:val="0"/>
        <w:autoSpaceDE w:val="0"/>
        <w:spacing w:line="360" w:lineRule="auto"/>
        <w:ind w:left="207"/>
        <w:jc w:val="both"/>
        <w:textAlignment w:val="baseline"/>
        <w:rPr>
          <w:rFonts w:ascii="Arial" w:hAnsi="Arial" w:cs="Arial"/>
          <w:color w:val="000000" w:themeColor="text1"/>
          <w:sz w:val="22"/>
          <w:szCs w:val="22"/>
        </w:rPr>
      </w:pPr>
    </w:p>
    <w:p w14:paraId="30721875"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4</w:t>
      </w:r>
    </w:p>
    <w:p w14:paraId="24210C7C"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Obowiązki stron </w:t>
      </w:r>
      <w:bookmarkStart w:id="0" w:name="a"/>
      <w:bookmarkEnd w:id="0"/>
    </w:p>
    <w:p w14:paraId="22E8AB91" w14:textId="77777777" w:rsidR="00E86A41" w:rsidRPr="0073581D" w:rsidRDefault="00E86A41" w:rsidP="00F669E6">
      <w:pPr>
        <w:pStyle w:val="Akapitzlist"/>
        <w:numPr>
          <w:ilvl w:val="0"/>
          <w:numId w:val="39"/>
        </w:numPr>
        <w:suppressAutoHyphens w:val="0"/>
        <w:spacing w:line="360" w:lineRule="auto"/>
        <w:jc w:val="both"/>
        <w:rPr>
          <w:rFonts w:ascii="Arial" w:hAnsi="Arial" w:cs="Arial"/>
          <w:sz w:val="22"/>
          <w:szCs w:val="22"/>
          <w:lang w:eastAsia="pl-PL"/>
        </w:rPr>
      </w:pPr>
      <w:r w:rsidRPr="0073581D">
        <w:rPr>
          <w:rFonts w:ascii="Arial" w:hAnsi="Arial" w:cs="Arial"/>
          <w:sz w:val="22"/>
          <w:szCs w:val="22"/>
          <w:lang w:eastAsia="pl-PL"/>
        </w:rPr>
        <w:t>Zamawiający ma obowiązek:</w:t>
      </w:r>
    </w:p>
    <w:p w14:paraId="530AAE32" w14:textId="77777777" w:rsidR="0073581D" w:rsidRDefault="0073581D" w:rsidP="00F669E6">
      <w:pPr>
        <w:numPr>
          <w:ilvl w:val="0"/>
          <w:numId w:val="37"/>
        </w:numPr>
        <w:suppressAutoHyphens w:val="0"/>
        <w:spacing w:line="360" w:lineRule="auto"/>
        <w:jc w:val="both"/>
        <w:rPr>
          <w:rFonts w:ascii="Arial" w:hAnsi="Arial" w:cs="Arial"/>
          <w:sz w:val="22"/>
          <w:szCs w:val="22"/>
          <w:lang w:eastAsia="pl-PL"/>
        </w:rPr>
      </w:pPr>
      <w:r>
        <w:rPr>
          <w:rFonts w:ascii="Arial" w:hAnsi="Arial" w:cs="Arial"/>
          <w:sz w:val="22"/>
          <w:szCs w:val="22"/>
          <w:lang w:eastAsia="pl-PL"/>
        </w:rPr>
        <w:t xml:space="preserve">współdziałania </w:t>
      </w:r>
      <w:r w:rsidRPr="0073581D">
        <w:rPr>
          <w:rFonts w:ascii="Arial" w:hAnsi="Arial" w:cs="Arial"/>
          <w:sz w:val="22"/>
          <w:szCs w:val="22"/>
          <w:lang w:eastAsia="pl-PL"/>
        </w:rPr>
        <w:t>z Wykonawcą przy wykonaniu umowy, w celu należytej realizacji zamówienia</w:t>
      </w:r>
      <w:r w:rsidR="003138FC">
        <w:rPr>
          <w:rFonts w:ascii="Arial" w:hAnsi="Arial" w:cs="Arial"/>
          <w:sz w:val="22"/>
          <w:szCs w:val="22"/>
          <w:lang w:eastAsia="pl-PL"/>
        </w:rPr>
        <w:t>;</w:t>
      </w:r>
    </w:p>
    <w:p w14:paraId="5BC989CE" w14:textId="77777777" w:rsidR="00E86A41" w:rsidRPr="00E86A41" w:rsidRDefault="00E86A41" w:rsidP="00F669E6">
      <w:pPr>
        <w:numPr>
          <w:ilvl w:val="0"/>
          <w:numId w:val="37"/>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powołania na własny koszt inspektora nadzoru inwestorskiego, działającego w granicach umocowania określonego przepisami ustawy Prawo budowlane;</w:t>
      </w:r>
    </w:p>
    <w:p w14:paraId="5DB89547" w14:textId="77777777" w:rsidR="00E86A41" w:rsidRPr="00E86A41" w:rsidRDefault="00E86A41" w:rsidP="00F669E6">
      <w:pPr>
        <w:numPr>
          <w:ilvl w:val="0"/>
          <w:numId w:val="37"/>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protokolarnego przekazania placu budowy;</w:t>
      </w:r>
    </w:p>
    <w:p w14:paraId="0D439EC9" w14:textId="42146667" w:rsidR="00E86A41" w:rsidRPr="00E86A41" w:rsidRDefault="00E86A41" w:rsidP="00F669E6">
      <w:pPr>
        <w:numPr>
          <w:ilvl w:val="0"/>
          <w:numId w:val="37"/>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 xml:space="preserve">protokolarnego przekazania Dokumentacji projektowej, Specyfikacji technicznych wykonania i odbioru robót budowlanych, Dziennika </w:t>
      </w:r>
      <w:r w:rsidR="005A28AB" w:rsidRPr="005A28AB">
        <w:rPr>
          <w:rFonts w:ascii="Arial" w:hAnsi="Arial" w:cs="Arial"/>
          <w:sz w:val="22"/>
          <w:szCs w:val="22"/>
          <w:lang w:eastAsia="pl-PL"/>
        </w:rPr>
        <w:t>robót</w:t>
      </w:r>
      <w:r w:rsidRPr="00E86A41">
        <w:rPr>
          <w:rFonts w:ascii="Arial" w:hAnsi="Arial" w:cs="Arial"/>
          <w:sz w:val="22"/>
          <w:szCs w:val="22"/>
          <w:lang w:eastAsia="pl-PL"/>
        </w:rPr>
        <w:t>;</w:t>
      </w:r>
    </w:p>
    <w:p w14:paraId="762F3E43" w14:textId="77777777" w:rsidR="00E86A41" w:rsidRPr="00E86A41" w:rsidRDefault="00E86A41" w:rsidP="00F669E6">
      <w:pPr>
        <w:numPr>
          <w:ilvl w:val="0"/>
          <w:numId w:val="37"/>
        </w:numPr>
        <w:tabs>
          <w:tab w:val="left" w:pos="540"/>
        </w:tabs>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udziału w rozwiązywaniu problemów technicznych wskazanych wpisami w Dzienniku budowy;</w:t>
      </w:r>
    </w:p>
    <w:p w14:paraId="0D7487DB" w14:textId="77777777" w:rsidR="00E86A41" w:rsidRPr="00E86A41" w:rsidRDefault="00E86A41" w:rsidP="00F669E6">
      <w:pPr>
        <w:numPr>
          <w:ilvl w:val="0"/>
          <w:numId w:val="37"/>
        </w:numPr>
        <w:tabs>
          <w:tab w:val="left" w:pos="540"/>
        </w:tabs>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dokonania odbiorów robót zanikających i ulegających zakryciu;</w:t>
      </w:r>
    </w:p>
    <w:p w14:paraId="4A8C853F" w14:textId="77777777" w:rsidR="00E86A41" w:rsidRPr="00E86A41" w:rsidRDefault="00E86A41" w:rsidP="00F669E6">
      <w:pPr>
        <w:numPr>
          <w:ilvl w:val="0"/>
          <w:numId w:val="37"/>
        </w:numPr>
        <w:tabs>
          <w:tab w:val="left" w:pos="540"/>
        </w:tabs>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dokonania  odbiorów częściowych;</w:t>
      </w:r>
    </w:p>
    <w:p w14:paraId="0BE08D91" w14:textId="77777777" w:rsidR="00E86A41" w:rsidRPr="00E86A41" w:rsidRDefault="00E86A41" w:rsidP="00F669E6">
      <w:pPr>
        <w:numPr>
          <w:ilvl w:val="0"/>
          <w:numId w:val="37"/>
        </w:numPr>
        <w:tabs>
          <w:tab w:val="left" w:pos="540"/>
        </w:tabs>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dokonania  odbiorów końcowych;</w:t>
      </w:r>
    </w:p>
    <w:p w14:paraId="40A3B8AF" w14:textId="77777777" w:rsidR="00E86A41" w:rsidRPr="00E86A41" w:rsidRDefault="00E86A41" w:rsidP="00F669E6">
      <w:pPr>
        <w:numPr>
          <w:ilvl w:val="0"/>
          <w:numId w:val="37"/>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powołania komisji do odbiorów częściowych i końcowych;</w:t>
      </w:r>
    </w:p>
    <w:p w14:paraId="63F0F693" w14:textId="77777777" w:rsidR="00E86A41" w:rsidRPr="00E86A41" w:rsidRDefault="00E86A41" w:rsidP="00F669E6">
      <w:pPr>
        <w:numPr>
          <w:ilvl w:val="0"/>
          <w:numId w:val="37"/>
        </w:numPr>
        <w:tabs>
          <w:tab w:val="left" w:pos="540"/>
        </w:tabs>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terminowej zapłaty umówionego wynagrodzenia.</w:t>
      </w:r>
    </w:p>
    <w:p w14:paraId="2E305FE9" w14:textId="77777777" w:rsidR="00E86A41" w:rsidRPr="0073581D" w:rsidRDefault="00E86A41" w:rsidP="00F669E6">
      <w:pPr>
        <w:pStyle w:val="Akapitzlist"/>
        <w:numPr>
          <w:ilvl w:val="0"/>
          <w:numId w:val="39"/>
        </w:numPr>
        <w:suppressAutoHyphens w:val="0"/>
        <w:spacing w:line="360" w:lineRule="auto"/>
        <w:jc w:val="both"/>
        <w:rPr>
          <w:rFonts w:ascii="Arial" w:hAnsi="Arial" w:cs="Arial"/>
          <w:sz w:val="22"/>
          <w:szCs w:val="22"/>
          <w:lang w:eastAsia="pl-PL"/>
        </w:rPr>
      </w:pPr>
      <w:r w:rsidRPr="0073581D">
        <w:rPr>
          <w:rFonts w:ascii="Arial" w:hAnsi="Arial" w:cs="Arial"/>
          <w:sz w:val="22"/>
          <w:szCs w:val="22"/>
          <w:lang w:eastAsia="pl-PL"/>
        </w:rPr>
        <w:lastRenderedPageBreak/>
        <w:t>Na Wykonawcy ciąży obowiązek:</w:t>
      </w:r>
    </w:p>
    <w:p w14:paraId="10DC46D0"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wykonania przedmiotu umowy zgodnie z zakresem rzeczowym zamówienia opisanym w § 1 umowy, zasadami wiedzy technicznej i sztuki budowlanej, obowiązującymi przepisami i normami, w szczególności przepisami ustawy Prawo budowlane, polskimi normami przenoszącymi normy europejskie lub normami innych państw członkows</w:t>
      </w:r>
      <w:r w:rsidR="003138FC">
        <w:rPr>
          <w:rFonts w:ascii="Arial" w:hAnsi="Arial" w:cs="Arial"/>
          <w:sz w:val="22"/>
          <w:szCs w:val="22"/>
          <w:lang w:eastAsia="pl-PL"/>
        </w:rPr>
        <w:t xml:space="preserve">kich EOG przenoszących te normy </w:t>
      </w:r>
      <w:r w:rsidRPr="00E86A41">
        <w:rPr>
          <w:rFonts w:ascii="Arial" w:hAnsi="Arial" w:cs="Arial"/>
          <w:sz w:val="22"/>
          <w:szCs w:val="22"/>
          <w:lang w:eastAsia="pl-PL"/>
        </w:rPr>
        <w:t xml:space="preserve">z zachowaniem należytej staranności, zasad bezpieczeństwa, dobrej jakości, właściwej organizacji pracy oraz oddania Zamawiającemu przedmiotu umowy w terminie wskazanym w § </w:t>
      </w:r>
      <w:r w:rsidR="0073581D">
        <w:rPr>
          <w:rFonts w:ascii="Arial" w:hAnsi="Arial" w:cs="Arial"/>
          <w:sz w:val="22"/>
          <w:szCs w:val="22"/>
          <w:lang w:eastAsia="pl-PL"/>
        </w:rPr>
        <w:t>2</w:t>
      </w:r>
      <w:r w:rsidR="0073581D" w:rsidRPr="00E86A41">
        <w:rPr>
          <w:rFonts w:ascii="Arial" w:hAnsi="Arial" w:cs="Arial"/>
          <w:sz w:val="22"/>
          <w:szCs w:val="22"/>
          <w:lang w:eastAsia="pl-PL"/>
        </w:rPr>
        <w:t xml:space="preserve"> </w:t>
      </w:r>
      <w:r w:rsidRPr="00E86A41">
        <w:rPr>
          <w:rFonts w:ascii="Arial" w:hAnsi="Arial" w:cs="Arial"/>
          <w:sz w:val="22"/>
          <w:szCs w:val="22"/>
          <w:lang w:eastAsia="pl-PL"/>
        </w:rPr>
        <w:t xml:space="preserve">ust. </w:t>
      </w:r>
      <w:r w:rsidR="0073581D">
        <w:rPr>
          <w:rFonts w:ascii="Arial" w:hAnsi="Arial" w:cs="Arial"/>
          <w:sz w:val="22"/>
          <w:szCs w:val="22"/>
          <w:lang w:eastAsia="pl-PL"/>
        </w:rPr>
        <w:t>2</w:t>
      </w:r>
      <w:r w:rsidRPr="00E86A41">
        <w:rPr>
          <w:rFonts w:ascii="Arial" w:hAnsi="Arial" w:cs="Arial"/>
          <w:sz w:val="22"/>
          <w:szCs w:val="22"/>
          <w:lang w:eastAsia="pl-PL"/>
        </w:rPr>
        <w:t>;</w:t>
      </w:r>
    </w:p>
    <w:p w14:paraId="6D9552E1" w14:textId="11A061EF"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sporządzenia i przekazani</w:t>
      </w:r>
      <w:r w:rsidR="0069541E">
        <w:rPr>
          <w:rFonts w:ascii="Arial" w:hAnsi="Arial" w:cs="Arial"/>
          <w:sz w:val="22"/>
          <w:szCs w:val="22"/>
          <w:lang w:eastAsia="pl-PL"/>
        </w:rPr>
        <w:t>a</w:t>
      </w:r>
      <w:r w:rsidRPr="00E86A41">
        <w:rPr>
          <w:rFonts w:ascii="Arial" w:hAnsi="Arial" w:cs="Arial"/>
          <w:sz w:val="22"/>
          <w:szCs w:val="22"/>
          <w:lang w:eastAsia="pl-PL"/>
        </w:rPr>
        <w:t xml:space="preserve"> Zamawiającemu harmonogramu rzeczowo-finansowego;</w:t>
      </w:r>
    </w:p>
    <w:p w14:paraId="14998038"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dozoru i przyjęcia pełnej odpowiedzialność za plac budowy od momentu jego przekazania do czasu podpisania protokołu odbioru końcowego, bez zastrzeżeń ze strony Zamawiającego;</w:t>
      </w:r>
    </w:p>
    <w:p w14:paraId="5FD8AF32"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zorganizowania robót i zaplecza budowy;</w:t>
      </w:r>
    </w:p>
    <w:p w14:paraId="16C5FC9D" w14:textId="426EE6C2"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 xml:space="preserve">prowadzenia Dziennika </w:t>
      </w:r>
      <w:r w:rsidR="005A28AB" w:rsidRPr="005A28AB">
        <w:rPr>
          <w:rFonts w:ascii="Arial" w:hAnsi="Arial" w:cs="Arial"/>
          <w:sz w:val="22"/>
          <w:szCs w:val="22"/>
          <w:lang w:eastAsia="pl-PL"/>
        </w:rPr>
        <w:t>robót</w:t>
      </w:r>
      <w:r w:rsidRPr="005C134E">
        <w:rPr>
          <w:rFonts w:ascii="Arial" w:hAnsi="Arial" w:cs="Arial"/>
          <w:color w:val="FF0000"/>
          <w:sz w:val="22"/>
          <w:szCs w:val="22"/>
          <w:lang w:eastAsia="pl-PL"/>
        </w:rPr>
        <w:t xml:space="preserve"> </w:t>
      </w:r>
      <w:r w:rsidRPr="00E86A41">
        <w:rPr>
          <w:rFonts w:ascii="Arial" w:hAnsi="Arial" w:cs="Arial"/>
          <w:sz w:val="22"/>
          <w:szCs w:val="22"/>
          <w:lang w:eastAsia="pl-PL"/>
        </w:rPr>
        <w:t>stanowiącego dokumentację realizowanych robót budowlanych;</w:t>
      </w:r>
    </w:p>
    <w:p w14:paraId="4478D8A5"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zapewnienia Inspektorowi nadzoru inwestorskiego pełnego dostępu do robót;</w:t>
      </w:r>
    </w:p>
    <w:p w14:paraId="2C843A45" w14:textId="6FB09F84" w:rsidR="00E86A41" w:rsidRPr="00515E86"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 xml:space="preserve">zgłoszenia wykonanych robót do odbioru stosownymi wpisami w Dzienniku </w:t>
      </w:r>
      <w:r w:rsidR="005A28AB" w:rsidRPr="005A28AB">
        <w:rPr>
          <w:rFonts w:ascii="Arial" w:hAnsi="Arial" w:cs="Arial"/>
          <w:sz w:val="22"/>
          <w:szCs w:val="22"/>
          <w:lang w:eastAsia="pl-PL"/>
        </w:rPr>
        <w:t>robót</w:t>
      </w:r>
      <w:r w:rsidRPr="00E86A41">
        <w:rPr>
          <w:rFonts w:ascii="Arial" w:hAnsi="Arial" w:cs="Arial"/>
          <w:sz w:val="22"/>
          <w:szCs w:val="22"/>
          <w:lang w:eastAsia="pl-PL"/>
        </w:rPr>
        <w:t xml:space="preserve">; </w:t>
      </w:r>
    </w:p>
    <w:p w14:paraId="67BC454D" w14:textId="4E4EAD36" w:rsidR="00E86A41" w:rsidRPr="00E86A41" w:rsidRDefault="00954581" w:rsidP="00F669E6">
      <w:pPr>
        <w:numPr>
          <w:ilvl w:val="0"/>
          <w:numId w:val="38"/>
        </w:numPr>
        <w:suppressAutoHyphens w:val="0"/>
        <w:spacing w:line="360" w:lineRule="auto"/>
        <w:jc w:val="both"/>
        <w:rPr>
          <w:rFonts w:ascii="Arial" w:hAnsi="Arial" w:cs="Arial"/>
          <w:sz w:val="22"/>
          <w:szCs w:val="22"/>
          <w:lang w:eastAsia="pl-PL"/>
        </w:rPr>
      </w:pPr>
      <w:r w:rsidRPr="00954581">
        <w:rPr>
          <w:rFonts w:ascii="Arial" w:hAnsi="Arial" w:cs="Arial"/>
          <w:sz w:val="22"/>
          <w:szCs w:val="22"/>
          <w:lang w:eastAsia="pl-PL"/>
        </w:rPr>
        <w:t>posiadania przez cały okres realizacji przedmiotu umowy opłaconej polisy, a w przypadku jej braku, innego dokumentu potwierdzającego, że Wykonawca jest ubezpieczony od odpowiedzialności cywilnej w zakresie prowadzonej działalności związanej z przedmiotem zamówienia na wartość nie mniejszą niż wskazana w pkt 8.1.3. SWZ</w:t>
      </w:r>
      <w:r w:rsidR="00E86A41" w:rsidRPr="00E86A41">
        <w:rPr>
          <w:rFonts w:ascii="Arial" w:hAnsi="Arial" w:cs="Arial"/>
          <w:sz w:val="22"/>
          <w:szCs w:val="22"/>
          <w:lang w:eastAsia="pl-PL"/>
        </w:rPr>
        <w:t>;</w:t>
      </w:r>
    </w:p>
    <w:p w14:paraId="3CBB8BD1"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realizacji robót w sposób zapewniający ograniczenie uciążliwości dla terenów sąsiednich;</w:t>
      </w:r>
    </w:p>
    <w:p w14:paraId="01EF9989"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utrzymanie terenu budowy  i jego otoczenia  w należytym porządku;</w:t>
      </w:r>
    </w:p>
    <w:p w14:paraId="750D31E9" w14:textId="62389B1A" w:rsidR="0073581D" w:rsidRDefault="0073581D" w:rsidP="00F669E6">
      <w:pPr>
        <w:numPr>
          <w:ilvl w:val="0"/>
          <w:numId w:val="38"/>
        </w:numPr>
        <w:tabs>
          <w:tab w:val="num" w:pos="804"/>
        </w:tabs>
        <w:suppressAutoHyphens w:val="0"/>
        <w:spacing w:line="360" w:lineRule="auto"/>
        <w:jc w:val="both"/>
        <w:rPr>
          <w:rFonts w:ascii="Arial" w:hAnsi="Arial" w:cs="Arial"/>
          <w:sz w:val="22"/>
          <w:szCs w:val="22"/>
          <w:lang w:eastAsia="pl-PL"/>
        </w:rPr>
      </w:pPr>
      <w:r>
        <w:rPr>
          <w:rFonts w:ascii="Arial" w:hAnsi="Arial" w:cs="Arial"/>
          <w:sz w:val="22"/>
          <w:szCs w:val="22"/>
          <w:lang w:eastAsia="pl-PL"/>
        </w:rPr>
        <w:t>zapewnienia</w:t>
      </w:r>
      <w:r w:rsidRPr="0073581D">
        <w:rPr>
          <w:rFonts w:ascii="Arial" w:hAnsi="Arial" w:cs="Arial"/>
          <w:sz w:val="22"/>
          <w:szCs w:val="22"/>
          <w:lang w:eastAsia="pl-PL"/>
        </w:rPr>
        <w:t xml:space="preserve"> na czas wykonania robót na własny koszt i ryzyko właściwych kontenerów lub pojemników na odpady oraz ich usunięcie wraz z zawartością najpóźniej do dnia końcowego odbioru robót,</w:t>
      </w:r>
    </w:p>
    <w:p w14:paraId="1640B9CC" w14:textId="77777777" w:rsidR="00E86A41" w:rsidRPr="0073581D" w:rsidRDefault="00E86A41" w:rsidP="00F669E6">
      <w:pPr>
        <w:numPr>
          <w:ilvl w:val="0"/>
          <w:numId w:val="38"/>
        </w:numPr>
        <w:tabs>
          <w:tab w:val="num" w:pos="804"/>
        </w:tabs>
        <w:suppressAutoHyphens w:val="0"/>
        <w:spacing w:line="360" w:lineRule="auto"/>
        <w:jc w:val="both"/>
        <w:rPr>
          <w:rFonts w:ascii="Arial" w:hAnsi="Arial" w:cs="Arial"/>
          <w:sz w:val="22"/>
          <w:szCs w:val="22"/>
          <w:lang w:eastAsia="pl-PL"/>
        </w:rPr>
      </w:pPr>
      <w:r w:rsidRPr="0073581D">
        <w:rPr>
          <w:rFonts w:ascii="Arial" w:hAnsi="Arial" w:cs="Arial"/>
          <w:sz w:val="22"/>
          <w:szCs w:val="22"/>
          <w:lang w:eastAsia="pl-PL"/>
        </w:rPr>
        <w:t xml:space="preserve">uporządkowania terenu budowy po zakończeniu robót, jak również terenów sąsiadujących z zajętymi lub użytkowanymi przez Wykonawcę; </w:t>
      </w:r>
    </w:p>
    <w:p w14:paraId="4C248E37" w14:textId="77777777" w:rsidR="00E86A41" w:rsidRPr="00E86A41" w:rsidRDefault="00E86A41" w:rsidP="00F669E6">
      <w:pPr>
        <w:numPr>
          <w:ilvl w:val="0"/>
          <w:numId w:val="38"/>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wyznaczenia kierownika budowy do kierowania robotami, posiadającym wymagane uprawnienia budowlane oraz aktualne zaświadczenia  o przynależności do właściwej izby samorządu zawodowego inżynierów budownictwa;</w:t>
      </w:r>
    </w:p>
    <w:p w14:paraId="3170BC48" w14:textId="77777777" w:rsidR="00E86A41" w:rsidRPr="00E86A41" w:rsidRDefault="00E86A41" w:rsidP="00F669E6">
      <w:pPr>
        <w:numPr>
          <w:ilvl w:val="0"/>
          <w:numId w:val="36"/>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 xml:space="preserve">zmiana którejkolwiek z osób w trakcie realizacji przedmiotu Umowy musi być uzasadniona przez Wykonawcę na piśmie i wymaga akceptacji Zamawiającego, który zaakceptuje taką zmianę w terminie 5 dni od daty przedłożenia propozycji, jeżeli kwalifikacji uprawnienia nowo wskazanych </w:t>
      </w:r>
      <w:r w:rsidRPr="00E86A41">
        <w:rPr>
          <w:rFonts w:ascii="Arial" w:hAnsi="Arial" w:cs="Arial"/>
          <w:sz w:val="22"/>
          <w:szCs w:val="22"/>
          <w:lang w:eastAsia="pl-PL"/>
        </w:rPr>
        <w:lastRenderedPageBreak/>
        <w:t>osób będą spełniać warunki postawione w tym zakresi</w:t>
      </w:r>
      <w:r w:rsidR="00954581">
        <w:rPr>
          <w:rFonts w:ascii="Arial" w:hAnsi="Arial" w:cs="Arial"/>
          <w:sz w:val="22"/>
          <w:szCs w:val="22"/>
          <w:lang w:eastAsia="pl-PL"/>
        </w:rPr>
        <w:t>e w ogłoszeniu o zamówieniu i S</w:t>
      </w:r>
      <w:r w:rsidRPr="00E86A41">
        <w:rPr>
          <w:rFonts w:ascii="Arial" w:hAnsi="Arial" w:cs="Arial"/>
          <w:sz w:val="22"/>
          <w:szCs w:val="22"/>
          <w:lang w:eastAsia="pl-PL"/>
        </w:rPr>
        <w:t>WZ;</w:t>
      </w:r>
    </w:p>
    <w:p w14:paraId="4CF3EA00" w14:textId="77777777" w:rsidR="00E86A41" w:rsidRPr="00E86A41" w:rsidRDefault="00E86A41" w:rsidP="00F669E6">
      <w:pPr>
        <w:numPr>
          <w:ilvl w:val="0"/>
          <w:numId w:val="36"/>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akceptacja zmiany którejkolwiek z osób winna być potwierdzona przez Zamawiającego w formie pisemnej;</w:t>
      </w:r>
    </w:p>
    <w:p w14:paraId="4464E5A8" w14:textId="77777777" w:rsidR="00E86A41" w:rsidRPr="00E86A41" w:rsidRDefault="00E86A41" w:rsidP="00F669E6">
      <w:pPr>
        <w:numPr>
          <w:ilvl w:val="0"/>
          <w:numId w:val="36"/>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kierownik budowy działać będzie w granicach umocowania określonego w ustawie Prawo budowlane;</w:t>
      </w:r>
    </w:p>
    <w:p w14:paraId="6DCB27D5" w14:textId="77777777" w:rsidR="00E86A41" w:rsidRPr="00E86A41" w:rsidRDefault="00E86A41" w:rsidP="00F669E6">
      <w:pPr>
        <w:numPr>
          <w:ilvl w:val="0"/>
          <w:numId w:val="38"/>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zapewnienia wykwalifikowanej kadry robotniczej wraz z nadzorem;</w:t>
      </w:r>
    </w:p>
    <w:p w14:paraId="25C4135C" w14:textId="77777777" w:rsidR="00E86A41" w:rsidRPr="00E86A41" w:rsidRDefault="00E86A41" w:rsidP="00F669E6">
      <w:pPr>
        <w:numPr>
          <w:ilvl w:val="0"/>
          <w:numId w:val="38"/>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przedstawienia wniosków materiałowych do akceptacji Inspektora nadzoru inwestorskiego oraz niezbędnych dokumentów potwierdzających parametry techniczne oraz wymagane normy w odniesieniu do stosowanych materiałów, maszyn i urządzeń (certyfikaty, aprobaty techniczne, atesty higieniczne), protokołów, sprawozdań zawierających wyniki badań oraz prób dotyczących przedmiotu Umowy;</w:t>
      </w:r>
    </w:p>
    <w:p w14:paraId="6E27895C" w14:textId="77777777" w:rsidR="00E86A41" w:rsidRPr="00E86A41" w:rsidRDefault="00E86A41" w:rsidP="00F669E6">
      <w:pPr>
        <w:numPr>
          <w:ilvl w:val="0"/>
          <w:numId w:val="38"/>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przyjęcia funkcji koordynacyjnych wszystkich robót stanowiących przedmiot umowy;</w:t>
      </w:r>
    </w:p>
    <w:p w14:paraId="7DCD7F8F" w14:textId="77777777" w:rsidR="00E86A41" w:rsidRPr="00E86A41" w:rsidRDefault="00E86A41" w:rsidP="00F669E6">
      <w:pPr>
        <w:numPr>
          <w:ilvl w:val="0"/>
          <w:numId w:val="38"/>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wykonania przedmiotu umowy przy użyciu materiałów, maszyn i urządzeń, zgodnych z Dokumentacją projektową i Specyfikacjami technicznymi wykonania i odbioru robót budowlanych; zastosowane materiały; maszyny i urządzenia winny posiadać certyfikaty na znak bezpieczeństwa, atesty, być zgodne z kryteriami technicznymi określonymi w obowiązujących normach lub aprobatach technicznych;</w:t>
      </w:r>
    </w:p>
    <w:p w14:paraId="4FA39BF1" w14:textId="77777777" w:rsidR="00E86A41" w:rsidRPr="00E86A41" w:rsidRDefault="00E86A41" w:rsidP="00F669E6">
      <w:pPr>
        <w:numPr>
          <w:ilvl w:val="0"/>
          <w:numId w:val="38"/>
        </w:numPr>
        <w:tabs>
          <w:tab w:val="left" w:pos="529"/>
        </w:tabs>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realizacji przedmiotu Umowy w taki sposób, aby możliwe było prowadzenie komunikacji w obrębie placu budowy;</w:t>
      </w:r>
    </w:p>
    <w:p w14:paraId="52A2444A" w14:textId="77777777" w:rsidR="00E86A41" w:rsidRPr="00E86A41" w:rsidRDefault="00E86A41" w:rsidP="00F669E6">
      <w:pPr>
        <w:numPr>
          <w:ilvl w:val="0"/>
          <w:numId w:val="38"/>
        </w:numPr>
        <w:tabs>
          <w:tab w:val="left" w:pos="529"/>
        </w:tabs>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 xml:space="preserve">usunięcia oraz ponownego wykonania na własny koszt dowolnej części robót, jeżeli materiały lub jakość wykonania robót nie spełniają wymagań Zamawiającego lub przepisów ustawy Prawo budowlane; </w:t>
      </w:r>
    </w:p>
    <w:p w14:paraId="3622BF9F"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informowania Zamawiającego lub Inspektora nadzoru inwestorskiego o konieczności wykonania robót zamiennych lub dodatkowych, bezpośrednio po stwierdzeniu konieczności ich wykonania;</w:t>
      </w:r>
    </w:p>
    <w:p w14:paraId="6E1E1073"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informowania na piśmie Zamawiającego lub Inspektora nadzoru inwestorskiego o zaistnieniu sytuacji zagrażających przerwaniem robót lub brakiem dotrzymania terminu realizacji;</w:t>
      </w:r>
    </w:p>
    <w:p w14:paraId="1269F5E1"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skompletowania wszelkiej dokumentacji, zgodnie z przepisami ustawy Prawo budowlane oraz przygotowania do odbioru końcowego kompletu niezbędnych protokołów i dokumentacji powykonawczej;</w:t>
      </w:r>
    </w:p>
    <w:p w14:paraId="060A7403"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likwidacji placu budowy oraz doprowadzenia terenu budowy oraz terenów przyległych do należytego stanu, tj. pełnego uporządkowania, w ramach wynagrodzenia;</w:t>
      </w:r>
    </w:p>
    <w:p w14:paraId="5A113E33"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t>pisemnego powiadomienia Zamawiającego o terminie gotowości do odbiorów częściowych i końcowego;</w:t>
      </w:r>
    </w:p>
    <w:p w14:paraId="628C23AF" w14:textId="77777777" w:rsidR="00E86A41" w:rsidRPr="00E86A41" w:rsidRDefault="00E86A41" w:rsidP="00F669E6">
      <w:pPr>
        <w:numPr>
          <w:ilvl w:val="0"/>
          <w:numId w:val="38"/>
        </w:numPr>
        <w:suppressAutoHyphens w:val="0"/>
        <w:spacing w:line="360" w:lineRule="auto"/>
        <w:jc w:val="both"/>
        <w:rPr>
          <w:rFonts w:ascii="Arial" w:hAnsi="Arial" w:cs="Arial"/>
          <w:sz w:val="22"/>
          <w:szCs w:val="22"/>
          <w:lang w:eastAsia="pl-PL"/>
        </w:rPr>
      </w:pPr>
      <w:r w:rsidRPr="00E86A41">
        <w:rPr>
          <w:rFonts w:ascii="Arial" w:hAnsi="Arial" w:cs="Arial"/>
          <w:sz w:val="22"/>
          <w:szCs w:val="22"/>
          <w:lang w:eastAsia="pl-PL"/>
        </w:rPr>
        <w:lastRenderedPageBreak/>
        <w:t>usunięcia wszelkich wad i usterek stwierdzonych w toku realizacji robót, podczas odbioru oraz w okresie gwarancji i rękojmi, w ramach wynagrodzenia;</w:t>
      </w:r>
    </w:p>
    <w:p w14:paraId="3541E5C3" w14:textId="77777777" w:rsidR="00E86A41" w:rsidRDefault="00E86A41" w:rsidP="00F669E6">
      <w:pPr>
        <w:numPr>
          <w:ilvl w:val="0"/>
          <w:numId w:val="38"/>
        </w:numPr>
        <w:suppressAutoHyphens w:val="0"/>
        <w:autoSpaceDE w:val="0"/>
        <w:spacing w:line="360" w:lineRule="auto"/>
        <w:jc w:val="both"/>
        <w:rPr>
          <w:rFonts w:ascii="Arial" w:hAnsi="Arial" w:cs="Arial"/>
          <w:sz w:val="22"/>
          <w:szCs w:val="22"/>
          <w:lang w:eastAsia="pl-PL"/>
        </w:rPr>
      </w:pPr>
      <w:r w:rsidRPr="00E86A41">
        <w:rPr>
          <w:rFonts w:ascii="Arial" w:hAnsi="Arial" w:cs="Arial"/>
          <w:sz w:val="22"/>
          <w:szCs w:val="22"/>
          <w:lang w:eastAsia="pl-PL"/>
        </w:rPr>
        <w:t>prowadzenie dokumentacji fotograficznej prowadzonych prac w szczegól</w:t>
      </w:r>
      <w:r w:rsidR="0073581D">
        <w:rPr>
          <w:rFonts w:ascii="Arial" w:hAnsi="Arial" w:cs="Arial"/>
          <w:sz w:val="22"/>
          <w:szCs w:val="22"/>
          <w:lang w:eastAsia="pl-PL"/>
        </w:rPr>
        <w:t xml:space="preserve">ności prac ulegających zakryciu. </w:t>
      </w:r>
    </w:p>
    <w:p w14:paraId="3C1846FA" w14:textId="77777777" w:rsidR="00E86A41" w:rsidRDefault="00E86A41" w:rsidP="00273C02">
      <w:pPr>
        <w:tabs>
          <w:tab w:val="left" w:pos="4118"/>
        </w:tabs>
        <w:spacing w:line="360" w:lineRule="auto"/>
        <w:ind w:left="66" w:hanging="426"/>
        <w:jc w:val="center"/>
        <w:rPr>
          <w:rFonts w:ascii="Arial" w:hAnsi="Arial" w:cs="Arial"/>
          <w:b/>
          <w:bCs/>
          <w:color w:val="000000" w:themeColor="text1"/>
          <w:sz w:val="22"/>
          <w:szCs w:val="22"/>
        </w:rPr>
      </w:pPr>
    </w:p>
    <w:p w14:paraId="0A67B632"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5</w:t>
      </w:r>
    </w:p>
    <w:p w14:paraId="47C559AE"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Wynagrodzenie Wykonawcy </w:t>
      </w:r>
    </w:p>
    <w:p w14:paraId="790E46EB"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b/>
          <w:color w:val="000000" w:themeColor="text1"/>
          <w:sz w:val="22"/>
          <w:szCs w:val="22"/>
          <w:u w:val="single"/>
        </w:rPr>
      </w:pPr>
      <w:r w:rsidRPr="002D3CD8">
        <w:rPr>
          <w:rFonts w:ascii="Arial" w:hAnsi="Arial" w:cs="Arial"/>
          <w:color w:val="000000" w:themeColor="text1"/>
          <w:sz w:val="22"/>
          <w:szCs w:val="22"/>
        </w:rPr>
        <w:t>Strony ustalają ryczałtowe wynagrodzenie Wykonawcy za wykonanie przedmiotu Umowy, zgodnie z Ofertą Wykonawcy, na kwotę w wysokości:</w:t>
      </w:r>
    </w:p>
    <w:p w14:paraId="33C395FD" w14:textId="77777777" w:rsidR="00270990" w:rsidRPr="002D3CD8" w:rsidRDefault="00270990" w:rsidP="00273C02">
      <w:pPr>
        <w:widowControl w:val="0"/>
        <w:tabs>
          <w:tab w:val="left" w:pos="0"/>
        </w:tabs>
        <w:spacing w:line="360" w:lineRule="auto"/>
        <w:ind w:left="36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 netto ……… zł (słownie: ……………………… złotych)</w:t>
      </w:r>
    </w:p>
    <w:p w14:paraId="715DE50C" w14:textId="1BBCAC80" w:rsidR="00270990" w:rsidRPr="002D3CD8" w:rsidRDefault="00270990" w:rsidP="00273C02">
      <w:pPr>
        <w:widowControl w:val="0"/>
        <w:tabs>
          <w:tab w:val="left" w:pos="0"/>
        </w:tabs>
        <w:spacing w:line="360" w:lineRule="auto"/>
        <w:ind w:left="36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 wraz z podatkiem … % VAT</w:t>
      </w:r>
      <w:r w:rsidR="00954581">
        <w:rPr>
          <w:rFonts w:ascii="Arial" w:hAnsi="Arial" w:cs="Arial"/>
          <w:color w:val="000000" w:themeColor="text1"/>
          <w:sz w:val="22"/>
          <w:szCs w:val="22"/>
        </w:rPr>
        <w:t xml:space="preserve"> </w:t>
      </w:r>
      <w:r w:rsidRPr="002D3CD8">
        <w:rPr>
          <w:rFonts w:ascii="Arial" w:hAnsi="Arial" w:cs="Arial"/>
          <w:color w:val="000000" w:themeColor="text1"/>
          <w:sz w:val="22"/>
          <w:szCs w:val="22"/>
        </w:rPr>
        <w:t xml:space="preserve"> w wysokości ………. zł (słownie: ……………….. złotych), </w:t>
      </w:r>
    </w:p>
    <w:p w14:paraId="3A28EAE8" w14:textId="77777777" w:rsidR="00270990" w:rsidRPr="002D3CD8" w:rsidRDefault="00270990" w:rsidP="00273C02">
      <w:pPr>
        <w:widowControl w:val="0"/>
        <w:tabs>
          <w:tab w:val="left" w:pos="0"/>
        </w:tabs>
        <w:spacing w:line="360" w:lineRule="auto"/>
        <w:ind w:left="360" w:right="51"/>
        <w:contextualSpacing/>
        <w:jc w:val="both"/>
        <w:rPr>
          <w:rFonts w:ascii="Arial" w:hAnsi="Arial" w:cs="Arial"/>
          <w:b/>
          <w:color w:val="000000" w:themeColor="text1"/>
          <w:sz w:val="22"/>
          <w:szCs w:val="22"/>
        </w:rPr>
      </w:pPr>
      <w:r w:rsidRPr="002D3CD8">
        <w:rPr>
          <w:rFonts w:ascii="Arial" w:hAnsi="Arial" w:cs="Arial"/>
          <w:color w:val="000000" w:themeColor="text1"/>
          <w:sz w:val="22"/>
          <w:szCs w:val="22"/>
        </w:rPr>
        <w:t xml:space="preserve">co łącznie stanowi </w:t>
      </w:r>
      <w:r w:rsidRPr="002D3CD8">
        <w:rPr>
          <w:rFonts w:ascii="Arial" w:hAnsi="Arial" w:cs="Arial"/>
          <w:b/>
          <w:color w:val="000000" w:themeColor="text1"/>
          <w:sz w:val="22"/>
          <w:szCs w:val="22"/>
        </w:rPr>
        <w:t xml:space="preserve">kwotę </w:t>
      </w:r>
    </w:p>
    <w:p w14:paraId="4EC88F56" w14:textId="77777777" w:rsidR="00270990" w:rsidRDefault="00270990" w:rsidP="00273C02">
      <w:pPr>
        <w:widowControl w:val="0"/>
        <w:tabs>
          <w:tab w:val="left" w:pos="0"/>
        </w:tabs>
        <w:spacing w:line="360" w:lineRule="auto"/>
        <w:ind w:left="360" w:right="51"/>
        <w:contextualSpacing/>
        <w:jc w:val="both"/>
        <w:rPr>
          <w:rFonts w:ascii="Arial" w:hAnsi="Arial" w:cs="Arial"/>
          <w:color w:val="000000" w:themeColor="text1"/>
          <w:sz w:val="22"/>
          <w:szCs w:val="22"/>
        </w:rPr>
      </w:pPr>
      <w:r w:rsidRPr="002D3CD8">
        <w:rPr>
          <w:rFonts w:ascii="Arial" w:hAnsi="Arial" w:cs="Arial"/>
          <w:b/>
          <w:color w:val="000000" w:themeColor="text1"/>
          <w:sz w:val="22"/>
          <w:szCs w:val="22"/>
        </w:rPr>
        <w:t>brutto w wysokości …….… zł  (słownie: …....................złotych)</w:t>
      </w:r>
      <w:r w:rsidRPr="002D3CD8">
        <w:rPr>
          <w:rFonts w:ascii="Arial" w:hAnsi="Arial" w:cs="Arial"/>
          <w:color w:val="000000" w:themeColor="text1"/>
          <w:sz w:val="22"/>
          <w:szCs w:val="22"/>
        </w:rPr>
        <w:t xml:space="preserve"> </w:t>
      </w:r>
    </w:p>
    <w:p w14:paraId="7F2FB3E6" w14:textId="77777777" w:rsidR="0073581D" w:rsidRPr="002D3CD8" w:rsidRDefault="0073581D" w:rsidP="0073581D">
      <w:pPr>
        <w:widowControl w:val="0"/>
        <w:tabs>
          <w:tab w:val="left" w:pos="0"/>
        </w:tabs>
        <w:spacing w:line="360" w:lineRule="auto"/>
        <w:ind w:right="51"/>
        <w:contextualSpacing/>
        <w:jc w:val="both"/>
        <w:rPr>
          <w:rFonts w:ascii="Arial" w:hAnsi="Arial" w:cs="Arial"/>
          <w:b/>
          <w:color w:val="000000" w:themeColor="text1"/>
          <w:sz w:val="22"/>
          <w:szCs w:val="22"/>
          <w:u w:val="single"/>
        </w:rPr>
      </w:pPr>
      <w:r w:rsidRPr="00163861">
        <w:rPr>
          <w:rFonts w:ascii="Arial" w:hAnsi="Arial" w:cs="Arial"/>
          <w:color w:val="000000" w:themeColor="text1"/>
          <w:sz w:val="22"/>
          <w:szCs w:val="22"/>
        </w:rPr>
        <w:t xml:space="preserve">Wynagrodzenie zawiera wszelkie koszty związane z realizacją przedmiotu umowy wynikające wprost z dokumentów wymienionych w § 1 ust. </w:t>
      </w:r>
      <w:r>
        <w:rPr>
          <w:rFonts w:ascii="Arial" w:hAnsi="Arial" w:cs="Arial"/>
          <w:color w:val="000000" w:themeColor="text1"/>
          <w:sz w:val="22"/>
          <w:szCs w:val="22"/>
        </w:rPr>
        <w:t>2,</w:t>
      </w:r>
      <w:r w:rsidRPr="00163861">
        <w:rPr>
          <w:rFonts w:ascii="Arial" w:hAnsi="Arial" w:cs="Arial"/>
          <w:color w:val="000000" w:themeColor="text1"/>
          <w:sz w:val="22"/>
          <w:szCs w:val="22"/>
        </w:rPr>
        <w:t xml:space="preserve"> jak również w nich nieujęte, a niezbędne do wykonania przedmiotu umowy. Niedoszacowanie, pominięcie oraz brak rozpoznania zakresu przedmiotu umowy nie może być podstawą do żądania zmiany wynagrodzenia ryczałtowego.   </w:t>
      </w:r>
    </w:p>
    <w:p w14:paraId="641580B4" w14:textId="77777777" w:rsidR="00270990" w:rsidRPr="002D3CD8" w:rsidRDefault="0073581D" w:rsidP="00D13D73">
      <w:pPr>
        <w:numPr>
          <w:ilvl w:val="0"/>
          <w:numId w:val="5"/>
        </w:numPr>
        <w:tabs>
          <w:tab w:val="left" w:pos="708"/>
        </w:tabs>
        <w:suppressAutoHyphens w:val="0"/>
        <w:spacing w:line="360" w:lineRule="auto"/>
        <w:ind w:left="0"/>
        <w:jc w:val="both"/>
        <w:rPr>
          <w:rFonts w:ascii="Arial" w:hAnsi="Arial" w:cs="Arial"/>
          <w:color w:val="000000" w:themeColor="text1"/>
          <w:sz w:val="22"/>
          <w:szCs w:val="22"/>
          <w:lang w:eastAsia="pl-PL"/>
        </w:rPr>
      </w:pPr>
      <w:r w:rsidRPr="0073581D">
        <w:rPr>
          <w:rFonts w:ascii="Arial" w:hAnsi="Arial" w:cs="Arial"/>
          <w:color w:val="000000" w:themeColor="text1"/>
          <w:sz w:val="22"/>
          <w:szCs w:val="22"/>
          <w:lang w:eastAsia="pl-PL"/>
        </w:rPr>
        <w:t>Załączony do oferty kosztorys ofertowy ma charakter informacyjny (pomocniczy), m.in. na potrzeby ustalania wartości poszczególnych etapów prac, wartości robót pominiętych/nienależycie wykonanych i nie zmienia ryczałtowego charakteru umówionego wynagrodzenia. Za roboty niewykonane, a ujęte w kosztorysie, wynagrodzenie nie przysługuje</w:t>
      </w:r>
      <w:r>
        <w:rPr>
          <w:rFonts w:ascii="Arial" w:hAnsi="Arial" w:cs="Arial"/>
          <w:color w:val="000000" w:themeColor="text1"/>
          <w:sz w:val="22"/>
          <w:szCs w:val="22"/>
          <w:lang w:eastAsia="pl-PL"/>
        </w:rPr>
        <w:t xml:space="preserve">. </w:t>
      </w:r>
      <w:r w:rsidR="00270990" w:rsidRPr="002D3CD8">
        <w:rPr>
          <w:rFonts w:ascii="Arial" w:hAnsi="Arial" w:cs="Arial"/>
          <w:color w:val="000000" w:themeColor="text1"/>
          <w:sz w:val="22"/>
          <w:szCs w:val="22"/>
          <w:lang w:eastAsia="pl-PL"/>
        </w:rPr>
        <w:t xml:space="preserve">Wynagrodzenie Wykonawcy nie może przekroczyć wartości określonej w ust. 1. </w:t>
      </w:r>
    </w:p>
    <w:p w14:paraId="27F766DD" w14:textId="77777777" w:rsidR="00270990" w:rsidRPr="002D3CD8" w:rsidRDefault="00270990" w:rsidP="00D13D73">
      <w:pPr>
        <w:numPr>
          <w:ilvl w:val="0"/>
          <w:numId w:val="5"/>
        </w:numPr>
        <w:tabs>
          <w:tab w:val="left" w:pos="708"/>
        </w:tabs>
        <w:suppressAutoHyphens w:val="0"/>
        <w:spacing w:line="360" w:lineRule="auto"/>
        <w:ind w:left="0"/>
        <w:jc w:val="both"/>
        <w:rPr>
          <w:rFonts w:ascii="Arial" w:hAnsi="Arial" w:cs="Arial"/>
          <w:color w:val="000000" w:themeColor="text1"/>
          <w:sz w:val="22"/>
          <w:szCs w:val="22"/>
          <w:lang w:eastAsia="pl-PL"/>
        </w:rPr>
      </w:pPr>
      <w:r w:rsidRPr="002D3CD8">
        <w:rPr>
          <w:rFonts w:ascii="Arial" w:hAnsi="Arial" w:cs="Arial"/>
          <w:color w:val="000000" w:themeColor="text1"/>
          <w:sz w:val="22"/>
          <w:szCs w:val="22"/>
          <w:lang w:eastAsia="pl-PL"/>
        </w:rPr>
        <w:t>Wynagrodzenie, o którym mowa w  ust. 1 obejmuje wszelkie koszty niezbędne do należytego wykonania umowy, w szczególności</w:t>
      </w:r>
      <w:r>
        <w:rPr>
          <w:rFonts w:ascii="Arial" w:hAnsi="Arial" w:cs="Arial"/>
          <w:color w:val="000000" w:themeColor="text1"/>
          <w:sz w:val="22"/>
          <w:szCs w:val="22"/>
          <w:lang w:eastAsia="pl-PL"/>
        </w:rPr>
        <w:t xml:space="preserve"> koszty</w:t>
      </w:r>
      <w:r w:rsidRPr="002D3CD8">
        <w:rPr>
          <w:rFonts w:ascii="Arial" w:hAnsi="Arial" w:cs="Arial"/>
          <w:color w:val="000000" w:themeColor="text1"/>
          <w:sz w:val="22"/>
          <w:szCs w:val="22"/>
          <w:lang w:eastAsia="pl-PL"/>
        </w:rPr>
        <w:t>:</w:t>
      </w:r>
    </w:p>
    <w:p w14:paraId="5931EE39" w14:textId="77777777" w:rsidR="00270990" w:rsidRPr="002D3CD8" w:rsidRDefault="00270990" w:rsidP="00D13D73">
      <w:pPr>
        <w:numPr>
          <w:ilvl w:val="0"/>
          <w:numId w:val="6"/>
        </w:numPr>
        <w:suppressAutoHyphens w:val="0"/>
        <w:spacing w:line="360" w:lineRule="auto"/>
        <w:ind w:left="720"/>
        <w:jc w:val="both"/>
        <w:rPr>
          <w:rFonts w:ascii="Arial" w:hAnsi="Arial" w:cs="Arial"/>
          <w:color w:val="000000" w:themeColor="text1"/>
          <w:sz w:val="22"/>
          <w:szCs w:val="22"/>
        </w:rPr>
      </w:pPr>
      <w:r w:rsidRPr="002D3CD8">
        <w:rPr>
          <w:rFonts w:ascii="Arial" w:hAnsi="Arial" w:cs="Arial"/>
          <w:color w:val="000000" w:themeColor="text1"/>
          <w:sz w:val="22"/>
          <w:szCs w:val="22"/>
        </w:rPr>
        <w:t>związane z zakupem i zużyciem materiałów i urządzeń przewidzianych do wykonania przedmiotu umowy, w tym urządzeń przechodzących na własność Zamawiającego;</w:t>
      </w:r>
    </w:p>
    <w:p w14:paraId="6B8CD48D" w14:textId="77777777" w:rsidR="00270990" w:rsidRPr="002D3CD8" w:rsidRDefault="00270990" w:rsidP="00D13D73">
      <w:pPr>
        <w:numPr>
          <w:ilvl w:val="0"/>
          <w:numId w:val="6"/>
        </w:numPr>
        <w:suppressAutoHyphens w:val="0"/>
        <w:spacing w:line="360" w:lineRule="auto"/>
        <w:ind w:left="720"/>
        <w:jc w:val="both"/>
        <w:rPr>
          <w:rFonts w:ascii="Arial" w:hAnsi="Arial" w:cs="Arial"/>
          <w:color w:val="000000" w:themeColor="text1"/>
          <w:sz w:val="22"/>
          <w:szCs w:val="22"/>
        </w:rPr>
      </w:pPr>
      <w:r w:rsidRPr="002D3CD8">
        <w:rPr>
          <w:rFonts w:ascii="Arial" w:hAnsi="Arial" w:cs="Arial"/>
          <w:color w:val="000000" w:themeColor="text1"/>
          <w:sz w:val="22"/>
          <w:szCs w:val="22"/>
        </w:rPr>
        <w:t>wynikające z innych umownych obowiązków Wykonawcy;</w:t>
      </w:r>
    </w:p>
    <w:p w14:paraId="14C308E1" w14:textId="77777777" w:rsidR="00270990" w:rsidRPr="002D3CD8" w:rsidRDefault="00270990" w:rsidP="00D13D73">
      <w:pPr>
        <w:numPr>
          <w:ilvl w:val="0"/>
          <w:numId w:val="6"/>
        </w:numPr>
        <w:suppressAutoHyphens w:val="0"/>
        <w:spacing w:line="360" w:lineRule="auto"/>
        <w:ind w:left="720"/>
        <w:jc w:val="both"/>
        <w:rPr>
          <w:rFonts w:ascii="Arial" w:hAnsi="Arial" w:cs="Arial"/>
          <w:color w:val="000000" w:themeColor="text1"/>
          <w:sz w:val="22"/>
          <w:szCs w:val="22"/>
        </w:rPr>
      </w:pPr>
      <w:r w:rsidRPr="002D3CD8">
        <w:rPr>
          <w:rFonts w:ascii="Arial" w:hAnsi="Arial" w:cs="Arial"/>
          <w:color w:val="000000" w:themeColor="text1"/>
          <w:sz w:val="22"/>
          <w:szCs w:val="22"/>
        </w:rPr>
        <w:t>związane z wywozem i utylizacją odpadów po robotach budowlanych;</w:t>
      </w:r>
    </w:p>
    <w:p w14:paraId="193869B2" w14:textId="77777777" w:rsidR="00270990" w:rsidRPr="002D3CD8" w:rsidRDefault="00270990" w:rsidP="00D13D73">
      <w:pPr>
        <w:numPr>
          <w:ilvl w:val="0"/>
          <w:numId w:val="6"/>
        </w:numPr>
        <w:suppressAutoHyphens w:val="0"/>
        <w:spacing w:line="360" w:lineRule="auto"/>
        <w:ind w:left="720"/>
        <w:jc w:val="both"/>
        <w:rPr>
          <w:rFonts w:ascii="Arial" w:hAnsi="Arial" w:cs="Arial"/>
          <w:color w:val="000000" w:themeColor="text1"/>
          <w:sz w:val="22"/>
          <w:szCs w:val="22"/>
        </w:rPr>
      </w:pPr>
      <w:r w:rsidRPr="002D3CD8">
        <w:rPr>
          <w:rFonts w:ascii="Arial" w:hAnsi="Arial" w:cs="Arial"/>
          <w:color w:val="000000" w:themeColor="text1"/>
          <w:sz w:val="22"/>
          <w:szCs w:val="22"/>
        </w:rPr>
        <w:t xml:space="preserve">wykonania robót ujętych w dokumentacji technicznej </w:t>
      </w:r>
      <w:r>
        <w:rPr>
          <w:rFonts w:ascii="Arial" w:hAnsi="Arial" w:cs="Arial"/>
          <w:color w:val="000000" w:themeColor="text1"/>
          <w:sz w:val="22"/>
          <w:szCs w:val="22"/>
        </w:rPr>
        <w:t>oraz dokumentacji przetargowej</w:t>
      </w:r>
      <w:r w:rsidR="0073581D">
        <w:rPr>
          <w:rFonts w:ascii="Arial" w:hAnsi="Arial" w:cs="Arial"/>
          <w:color w:val="000000" w:themeColor="text1"/>
          <w:sz w:val="22"/>
          <w:szCs w:val="22"/>
        </w:rPr>
        <w:t>;</w:t>
      </w:r>
      <w:r>
        <w:rPr>
          <w:rFonts w:ascii="Arial" w:hAnsi="Arial" w:cs="Arial"/>
          <w:color w:val="000000" w:themeColor="text1"/>
          <w:sz w:val="22"/>
          <w:szCs w:val="22"/>
        </w:rPr>
        <w:t xml:space="preserve"> </w:t>
      </w:r>
    </w:p>
    <w:p w14:paraId="243B8FDB" w14:textId="77777777" w:rsidR="00270990" w:rsidRPr="002D3CD8" w:rsidRDefault="00270990" w:rsidP="00D13D73">
      <w:pPr>
        <w:numPr>
          <w:ilvl w:val="0"/>
          <w:numId w:val="6"/>
        </w:numPr>
        <w:spacing w:line="360" w:lineRule="auto"/>
        <w:ind w:left="720"/>
        <w:jc w:val="both"/>
        <w:rPr>
          <w:rFonts w:ascii="Arial" w:eastAsiaTheme="minorHAnsi" w:hAnsi="Arial" w:cs="Arial"/>
          <w:bCs/>
          <w:color w:val="000000" w:themeColor="text1"/>
          <w:sz w:val="22"/>
          <w:szCs w:val="22"/>
          <w:lang w:eastAsia="en-US"/>
        </w:rPr>
      </w:pPr>
      <w:r>
        <w:rPr>
          <w:rFonts w:ascii="Arial" w:eastAsia="Lucida Sans Unicode" w:hAnsi="Arial" w:cs="Arial"/>
          <w:color w:val="000000" w:themeColor="text1"/>
          <w:kern w:val="2"/>
          <w:sz w:val="22"/>
          <w:szCs w:val="22"/>
          <w:lang w:eastAsia="ja-JP"/>
        </w:rPr>
        <w:t>uporządkowania</w:t>
      </w:r>
      <w:r w:rsidRPr="002D3CD8">
        <w:rPr>
          <w:rFonts w:ascii="Arial" w:eastAsia="Lucida Sans Unicode" w:hAnsi="Arial" w:cs="Arial"/>
          <w:color w:val="000000" w:themeColor="text1"/>
          <w:kern w:val="2"/>
          <w:sz w:val="22"/>
          <w:szCs w:val="22"/>
          <w:lang w:eastAsia="ja-JP"/>
        </w:rPr>
        <w:t xml:space="preserve">  terenu po zakończeniu budowy;</w:t>
      </w:r>
    </w:p>
    <w:p w14:paraId="1C0A9542" w14:textId="77777777" w:rsidR="00270990" w:rsidRPr="002D3CD8" w:rsidRDefault="00270990" w:rsidP="00D13D73">
      <w:pPr>
        <w:numPr>
          <w:ilvl w:val="0"/>
          <w:numId w:val="6"/>
        </w:numPr>
        <w:suppressAutoHyphens w:val="0"/>
        <w:spacing w:line="360" w:lineRule="auto"/>
        <w:ind w:left="720"/>
        <w:jc w:val="both"/>
        <w:rPr>
          <w:rFonts w:ascii="Arial" w:eastAsiaTheme="minorEastAsia" w:hAnsi="Arial" w:cs="Arial"/>
          <w:color w:val="000000" w:themeColor="text1"/>
          <w:sz w:val="22"/>
          <w:szCs w:val="22"/>
          <w:lang w:eastAsia="pl-PL"/>
        </w:rPr>
      </w:pPr>
      <w:r w:rsidRPr="002D3CD8">
        <w:rPr>
          <w:rFonts w:ascii="Arial" w:hAnsi="Arial" w:cs="Arial"/>
          <w:color w:val="000000" w:themeColor="text1"/>
          <w:sz w:val="22"/>
          <w:szCs w:val="22"/>
        </w:rPr>
        <w:t xml:space="preserve">wynagrodzeń przewidzianych dla podwykonawców zaangażowanych w realizację przedmiotu zamówienia.  </w:t>
      </w:r>
    </w:p>
    <w:p w14:paraId="5D0CD081"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Zamawiający dopuszcza rozliczanie fakturami częściowymi, za wykonanie poszczególnych etapów zgodnie z przyjętym harmonogramem. </w:t>
      </w:r>
    </w:p>
    <w:p w14:paraId="4FA7C24C" w14:textId="3D8E8C17" w:rsidR="00270990" w:rsidRPr="002D3CD8" w:rsidRDefault="00270990" w:rsidP="00D13D73">
      <w:pPr>
        <w:widowControl w:val="0"/>
        <w:numPr>
          <w:ilvl w:val="0"/>
          <w:numId w:val="5"/>
        </w:numPr>
        <w:tabs>
          <w:tab w:val="left" w:pos="0"/>
        </w:tabs>
        <w:autoSpaceDE w:val="0"/>
        <w:autoSpaceDN w:val="0"/>
        <w:adjustRightInd w:val="0"/>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Podstawą do wystawienia faktury będzie </w:t>
      </w:r>
      <w:r w:rsidR="00F6705D">
        <w:rPr>
          <w:rFonts w:ascii="Arial" w:hAnsi="Arial" w:cs="Arial"/>
          <w:color w:val="000000" w:themeColor="text1"/>
          <w:sz w:val="22"/>
          <w:szCs w:val="22"/>
        </w:rPr>
        <w:t xml:space="preserve">podpisany przez Strony protokół odbioru częściowego potwierdzający należyte wykonanie robót, a do wystawienia faktury końcowej, </w:t>
      </w:r>
      <w:r w:rsidRPr="002D3CD8">
        <w:rPr>
          <w:rFonts w:ascii="Arial" w:hAnsi="Arial" w:cs="Arial"/>
          <w:color w:val="000000" w:themeColor="text1"/>
          <w:sz w:val="22"/>
          <w:szCs w:val="22"/>
        </w:rPr>
        <w:t>protokół od</w:t>
      </w:r>
      <w:r w:rsidR="0073581D">
        <w:rPr>
          <w:rFonts w:ascii="Arial" w:hAnsi="Arial" w:cs="Arial"/>
          <w:color w:val="000000" w:themeColor="text1"/>
          <w:sz w:val="22"/>
          <w:szCs w:val="22"/>
        </w:rPr>
        <w:t xml:space="preserve">bioru końcowego </w:t>
      </w:r>
      <w:r w:rsidRPr="002D3CD8">
        <w:rPr>
          <w:rFonts w:ascii="Arial" w:hAnsi="Arial" w:cs="Arial"/>
          <w:color w:val="000000" w:themeColor="text1"/>
          <w:sz w:val="22"/>
          <w:szCs w:val="22"/>
        </w:rPr>
        <w:t>robót</w:t>
      </w:r>
      <w:r w:rsidR="00101C2C">
        <w:rPr>
          <w:rFonts w:ascii="Arial" w:hAnsi="Arial" w:cs="Arial"/>
          <w:color w:val="000000" w:themeColor="text1"/>
          <w:sz w:val="22"/>
          <w:szCs w:val="22"/>
        </w:rPr>
        <w:t>.</w:t>
      </w:r>
      <w:r w:rsidRPr="002D3CD8">
        <w:rPr>
          <w:rFonts w:ascii="Arial" w:hAnsi="Arial" w:cs="Arial"/>
          <w:color w:val="000000" w:themeColor="text1"/>
          <w:sz w:val="22"/>
          <w:szCs w:val="22"/>
        </w:rPr>
        <w:t xml:space="preserve"> </w:t>
      </w:r>
    </w:p>
    <w:p w14:paraId="71D5CADA" w14:textId="77777777" w:rsidR="00270990" w:rsidRPr="002D3CD8" w:rsidRDefault="00270990" w:rsidP="00D13D73">
      <w:pPr>
        <w:numPr>
          <w:ilvl w:val="0"/>
          <w:numId w:val="5"/>
        </w:numPr>
        <w:suppressAutoHyphens w:val="0"/>
        <w:autoSpaceDE w:val="0"/>
        <w:autoSpaceDN w:val="0"/>
        <w:adjustRightInd w:val="0"/>
        <w:spacing w:line="360" w:lineRule="auto"/>
        <w:ind w:left="0"/>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Zapłata za fakturę uważaną przez Zamawiającego za kompletną, nastąpi w terminie</w:t>
      </w:r>
      <w:r w:rsidRPr="002D3CD8">
        <w:rPr>
          <w:rFonts w:ascii="Arial" w:hAnsi="Arial" w:cs="Arial"/>
          <w:b/>
          <w:color w:val="000000" w:themeColor="text1"/>
          <w:sz w:val="22"/>
          <w:szCs w:val="22"/>
        </w:rPr>
        <w:t xml:space="preserve"> </w:t>
      </w:r>
      <w:r w:rsidR="00F302F5">
        <w:rPr>
          <w:rFonts w:ascii="Arial" w:hAnsi="Arial" w:cs="Arial"/>
          <w:b/>
          <w:color w:val="000000" w:themeColor="text1"/>
          <w:sz w:val="22"/>
          <w:szCs w:val="22"/>
        </w:rPr>
        <w:t>do 30</w:t>
      </w:r>
      <w:r w:rsidRPr="002D3CD8">
        <w:rPr>
          <w:rFonts w:ascii="Arial" w:hAnsi="Arial" w:cs="Arial"/>
          <w:color w:val="000000" w:themeColor="text1"/>
          <w:sz w:val="22"/>
          <w:szCs w:val="22"/>
        </w:rPr>
        <w:t xml:space="preserve"> od dnia jej otrzymania, wraz z wymaganymi załącznikami, przez Zamawiającego, w formie przelewu.</w:t>
      </w:r>
    </w:p>
    <w:p w14:paraId="31D406F4" w14:textId="7D19FCA2" w:rsidR="00270990" w:rsidRPr="002D3CD8" w:rsidRDefault="00270990" w:rsidP="00D13D73">
      <w:pPr>
        <w:numPr>
          <w:ilvl w:val="0"/>
          <w:numId w:val="5"/>
        </w:numPr>
        <w:spacing w:line="360" w:lineRule="auto"/>
        <w:ind w:left="0"/>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Zamawiający dopuszcza składanie ustrukturyzowanych faktur drogą elektroniczną zgodnie z postanowi</w:t>
      </w:r>
      <w:r w:rsidR="005C134E">
        <w:rPr>
          <w:rFonts w:ascii="Arial" w:hAnsi="Arial" w:cs="Arial"/>
          <w:color w:val="000000" w:themeColor="text1"/>
          <w:sz w:val="22"/>
          <w:szCs w:val="22"/>
        </w:rPr>
        <w:t>eniami ustawy z dnia 09.11.2018</w:t>
      </w:r>
      <w:r w:rsidRPr="002D3CD8">
        <w:rPr>
          <w:rFonts w:ascii="Arial" w:hAnsi="Arial" w:cs="Arial"/>
          <w:color w:val="000000" w:themeColor="text1"/>
          <w:sz w:val="22"/>
          <w:szCs w:val="22"/>
        </w:rPr>
        <w:t>r. o elektronicznym fakturowaniu w zamówieniach publicznych, koncesjach na roboty budowlane lub usługi oaz partnerstwie publiczno – prywatnym. Wykonawcy uprawnieni są do składania faktur za pośrednictwem platformy elektronicznego fakturowania na stronie https://brokerpefexpert.efaktura.gov.pl.</w:t>
      </w:r>
    </w:p>
    <w:p w14:paraId="2E1B9EED" w14:textId="77777777" w:rsidR="00270990" w:rsidRPr="002D3CD8" w:rsidRDefault="00270990" w:rsidP="00D13D73">
      <w:pPr>
        <w:numPr>
          <w:ilvl w:val="0"/>
          <w:numId w:val="5"/>
        </w:numPr>
        <w:suppressAutoHyphens w:val="0"/>
        <w:autoSpaceDE w:val="0"/>
        <w:autoSpaceDN w:val="0"/>
        <w:adjustRightInd w:val="0"/>
        <w:spacing w:line="360" w:lineRule="auto"/>
        <w:ind w:left="0"/>
        <w:jc w:val="both"/>
        <w:rPr>
          <w:rFonts w:ascii="Arial" w:hAnsi="Arial" w:cs="Arial"/>
          <w:color w:val="000000" w:themeColor="text1"/>
          <w:sz w:val="22"/>
          <w:szCs w:val="22"/>
        </w:rPr>
      </w:pPr>
      <w:r w:rsidRPr="002D3CD8">
        <w:rPr>
          <w:rFonts w:ascii="Arial" w:hAnsi="Arial" w:cs="Arial"/>
          <w:color w:val="000000" w:themeColor="text1"/>
          <w:sz w:val="22"/>
          <w:szCs w:val="22"/>
        </w:rPr>
        <w:t xml:space="preserve">Fakturę uważa się za kompletną po dostarczeniu załączników o których mowa w § 7 ust. 3 i 4 oraz protokołu odbioru. </w:t>
      </w:r>
    </w:p>
    <w:p w14:paraId="74ACAD3B"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Zamawiający nie przewiduje wypłaty zaliczek Wykonawcy. </w:t>
      </w:r>
    </w:p>
    <w:p w14:paraId="1F7EA70C"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Zapłata wynagrodzenia i wszystkie inne płatności dokonywane na podstawie Umowy będą realizowane przez Zamawiającego w złotych polskich. </w:t>
      </w:r>
    </w:p>
    <w:p w14:paraId="58DB3F84"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Wynagrodzenie Wykonawcy uwzględnia wszystkie obowiązujące w Polsce podatki, łącznie z VAT oraz opłaty celne i inne opłaty związane z wykonywaniem robót. </w:t>
      </w:r>
    </w:p>
    <w:p w14:paraId="6E2081B8" w14:textId="77777777" w:rsidR="0073581D" w:rsidRDefault="00270990" w:rsidP="00D13D73">
      <w:pPr>
        <w:widowControl w:val="0"/>
        <w:numPr>
          <w:ilvl w:val="0"/>
          <w:numId w:val="5"/>
        </w:numPr>
        <w:tabs>
          <w:tab w:val="left" w:pos="0"/>
          <w:tab w:val="left" w:pos="1560"/>
        </w:tabs>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Należności za wykonane roboty budowlane będą wpłacane przez Zamawiającego na konto bankowe Wykonawcy o</w:t>
      </w:r>
      <w:r>
        <w:rPr>
          <w:rFonts w:ascii="Arial" w:hAnsi="Arial" w:cs="Arial"/>
          <w:color w:val="000000" w:themeColor="text1"/>
          <w:sz w:val="22"/>
          <w:szCs w:val="22"/>
        </w:rPr>
        <w:t xml:space="preserve"> </w:t>
      </w:r>
      <w:r w:rsidRPr="002D3CD8">
        <w:rPr>
          <w:rFonts w:ascii="Arial" w:hAnsi="Arial" w:cs="Arial"/>
          <w:color w:val="000000" w:themeColor="text1"/>
          <w:sz w:val="22"/>
          <w:szCs w:val="22"/>
        </w:rPr>
        <w:t>numerze</w:t>
      </w:r>
      <w:r>
        <w:rPr>
          <w:rFonts w:ascii="Arial" w:hAnsi="Arial" w:cs="Arial"/>
          <w:color w:val="000000" w:themeColor="text1"/>
          <w:sz w:val="22"/>
          <w:szCs w:val="22"/>
        </w:rPr>
        <w:t xml:space="preserve">  </w:t>
      </w:r>
      <w:r w:rsidRPr="002D3CD8">
        <w:rPr>
          <w:rFonts w:ascii="Arial" w:hAnsi="Arial" w:cs="Arial"/>
          <w:color w:val="000000" w:themeColor="text1"/>
          <w:sz w:val="22"/>
          <w:szCs w:val="22"/>
        </w:rPr>
        <w:t>……………………………………………………………</w:t>
      </w:r>
      <w:r>
        <w:rPr>
          <w:rFonts w:ascii="Arial" w:hAnsi="Arial" w:cs="Arial"/>
          <w:color w:val="000000" w:themeColor="text1"/>
          <w:sz w:val="22"/>
          <w:szCs w:val="22"/>
        </w:rPr>
        <w:t>.</w:t>
      </w:r>
    </w:p>
    <w:p w14:paraId="701D56B8" w14:textId="6982ED29" w:rsidR="00270990" w:rsidRPr="0073581D" w:rsidRDefault="00270990" w:rsidP="00D13D73">
      <w:pPr>
        <w:widowControl w:val="0"/>
        <w:numPr>
          <w:ilvl w:val="0"/>
          <w:numId w:val="5"/>
        </w:numPr>
        <w:tabs>
          <w:tab w:val="left" w:pos="0"/>
          <w:tab w:val="left" w:pos="1560"/>
        </w:tabs>
        <w:spacing w:line="360" w:lineRule="auto"/>
        <w:ind w:left="0" w:right="51"/>
        <w:contextualSpacing/>
        <w:jc w:val="both"/>
        <w:rPr>
          <w:rFonts w:ascii="Arial" w:hAnsi="Arial" w:cs="Arial"/>
          <w:color w:val="000000" w:themeColor="text1"/>
          <w:sz w:val="22"/>
          <w:szCs w:val="22"/>
        </w:rPr>
      </w:pPr>
      <w:r w:rsidRPr="0073581D">
        <w:rPr>
          <w:rFonts w:ascii="Arial" w:hAnsi="Arial" w:cs="Arial"/>
          <w:color w:val="000000" w:themeColor="text1"/>
          <w:sz w:val="22"/>
          <w:szCs w:val="22"/>
        </w:rPr>
        <w:t>Wykonawca zapewnia, że rachunek do zapłaty wynagrodzenia będzie rachunkiem zgłoszonym do właściwego organu podatkowego i będzie znajdował się w wykazie, o którym mowa w art. 96b ustawy z dnia 11 marca 2004 r. o podatku od towarów i usług (t.j.</w:t>
      </w:r>
      <w:r w:rsidR="0073581D" w:rsidRPr="0073581D">
        <w:t xml:space="preserve"> </w:t>
      </w:r>
      <w:r w:rsidR="0073581D" w:rsidRPr="0073581D">
        <w:rPr>
          <w:rFonts w:ascii="Arial" w:hAnsi="Arial" w:cs="Arial"/>
          <w:color w:val="000000" w:themeColor="text1"/>
          <w:sz w:val="22"/>
          <w:szCs w:val="22"/>
        </w:rPr>
        <w:t>Dz.U. z 202</w:t>
      </w:r>
      <w:r w:rsidR="00F6705D">
        <w:rPr>
          <w:rFonts w:ascii="Arial" w:hAnsi="Arial" w:cs="Arial"/>
          <w:color w:val="000000" w:themeColor="text1"/>
          <w:sz w:val="22"/>
          <w:szCs w:val="22"/>
        </w:rPr>
        <w:t>3</w:t>
      </w:r>
      <w:r w:rsidR="0073581D" w:rsidRPr="0073581D">
        <w:rPr>
          <w:rFonts w:ascii="Arial" w:hAnsi="Arial" w:cs="Arial"/>
          <w:color w:val="000000" w:themeColor="text1"/>
          <w:sz w:val="22"/>
          <w:szCs w:val="22"/>
        </w:rPr>
        <w:t xml:space="preserve">r., poz. </w:t>
      </w:r>
      <w:r w:rsidR="00052A1E">
        <w:rPr>
          <w:rFonts w:ascii="Arial" w:hAnsi="Arial" w:cs="Arial"/>
          <w:color w:val="000000" w:themeColor="text1"/>
          <w:sz w:val="22"/>
          <w:szCs w:val="22"/>
        </w:rPr>
        <w:t>1570</w:t>
      </w:r>
      <w:r w:rsidR="0073581D" w:rsidRPr="0073581D">
        <w:rPr>
          <w:rFonts w:ascii="Arial" w:hAnsi="Arial" w:cs="Arial"/>
          <w:color w:val="000000" w:themeColor="text1"/>
          <w:sz w:val="22"/>
          <w:szCs w:val="22"/>
        </w:rPr>
        <w:t xml:space="preserve"> ze zm.</w:t>
      </w:r>
      <w:r w:rsidRPr="0073581D">
        <w:rPr>
          <w:rFonts w:ascii="Arial" w:hAnsi="Arial" w:cs="Arial"/>
          <w:color w:val="000000" w:themeColor="text1"/>
          <w:sz w:val="22"/>
          <w:szCs w:val="22"/>
        </w:rPr>
        <w:t xml:space="preserve">), na tzw. białej liście podatników VAT. </w:t>
      </w:r>
    </w:p>
    <w:p w14:paraId="3094B9D2" w14:textId="77777777" w:rsidR="00270990" w:rsidRDefault="00270990" w:rsidP="00D13D73">
      <w:pPr>
        <w:widowControl w:val="0"/>
        <w:numPr>
          <w:ilvl w:val="0"/>
          <w:numId w:val="5"/>
        </w:numPr>
        <w:tabs>
          <w:tab w:val="left" w:pos="0"/>
          <w:tab w:val="left" w:pos="1560"/>
        </w:tabs>
        <w:spacing w:line="360" w:lineRule="auto"/>
        <w:ind w:left="0" w:right="51"/>
        <w:contextualSpacing/>
        <w:jc w:val="both"/>
        <w:rPr>
          <w:rFonts w:ascii="Arial" w:hAnsi="Arial" w:cs="Arial"/>
          <w:color w:val="000000" w:themeColor="text1"/>
          <w:sz w:val="22"/>
          <w:szCs w:val="22"/>
        </w:rPr>
      </w:pPr>
      <w:r w:rsidRPr="00E16739">
        <w:rPr>
          <w:rFonts w:ascii="Arial" w:hAnsi="Arial" w:cs="Arial"/>
          <w:color w:val="000000" w:themeColor="text1"/>
          <w:sz w:val="22"/>
          <w:szCs w:val="22"/>
        </w:rPr>
        <w:t xml:space="preserve">Zamawiający, przed dokonaniem zapłaty, dokona weryfikacji obecności na białej liście podatników VAT, rachunku wskazanego w fakturze. Jeśli wskazany rachunek nie będzie umieszczony na białej liście, </w:t>
      </w:r>
      <w:r>
        <w:rPr>
          <w:rFonts w:ascii="Arial" w:hAnsi="Arial" w:cs="Arial"/>
          <w:color w:val="000000" w:themeColor="text1"/>
          <w:sz w:val="22"/>
          <w:szCs w:val="22"/>
        </w:rPr>
        <w:t>Zamawiający</w:t>
      </w:r>
      <w:r w:rsidRPr="00E16739">
        <w:rPr>
          <w:rFonts w:ascii="Arial" w:hAnsi="Arial" w:cs="Arial"/>
          <w:color w:val="000000" w:themeColor="text1"/>
          <w:sz w:val="22"/>
          <w:szCs w:val="22"/>
        </w:rPr>
        <w:t xml:space="preserve"> wstrzyma płatność wynagrodzenia do momentu uzyskania od Wykonawcy pisemnego potwierdzenia  zamieszczenia rachunku na tej liście.</w:t>
      </w:r>
      <w:r>
        <w:rPr>
          <w:rFonts w:ascii="Arial" w:hAnsi="Arial" w:cs="Arial"/>
          <w:color w:val="000000" w:themeColor="text1"/>
          <w:sz w:val="22"/>
          <w:szCs w:val="22"/>
        </w:rPr>
        <w:t xml:space="preserve"> W przypadku braku potwierdzenia</w:t>
      </w:r>
      <w:r w:rsidRPr="00E16739">
        <w:rPr>
          <w:rFonts w:ascii="Arial" w:hAnsi="Arial" w:cs="Arial"/>
          <w:color w:val="000000" w:themeColor="text1"/>
          <w:sz w:val="22"/>
          <w:szCs w:val="22"/>
        </w:rPr>
        <w:t xml:space="preserve"> w terminie 7 dni, Zamawiający dokona płatności zawiadamiając o powyższym właściwego naczelnika urzędu skarbowego. Opóźnienie w dokonaniu płatności z przyczyn wskazanych powyżej, nie stanowi dla </w:t>
      </w:r>
      <w:r>
        <w:rPr>
          <w:rFonts w:ascii="Arial" w:hAnsi="Arial" w:cs="Arial"/>
          <w:color w:val="000000" w:themeColor="text1"/>
          <w:sz w:val="22"/>
          <w:szCs w:val="22"/>
        </w:rPr>
        <w:t>Wykonawcy</w:t>
      </w:r>
      <w:r w:rsidRPr="00E16739">
        <w:rPr>
          <w:rFonts w:ascii="Arial" w:hAnsi="Arial" w:cs="Arial"/>
          <w:color w:val="000000" w:themeColor="text1"/>
          <w:sz w:val="22"/>
          <w:szCs w:val="22"/>
        </w:rPr>
        <w:t xml:space="preserve"> podstawy do żądania od Zamawiającego jakichkolwiek roszczeń, w tym w szczególności odsetek z tytułu dokonania nieterminowej płatności wynagrodzenia.</w:t>
      </w:r>
    </w:p>
    <w:p w14:paraId="54A97332" w14:textId="77777777" w:rsidR="00270990" w:rsidRPr="00E16739" w:rsidRDefault="00270990" w:rsidP="00D13D73">
      <w:pPr>
        <w:widowControl w:val="0"/>
        <w:numPr>
          <w:ilvl w:val="0"/>
          <w:numId w:val="5"/>
        </w:numPr>
        <w:tabs>
          <w:tab w:val="left" w:pos="0"/>
          <w:tab w:val="left" w:pos="1560"/>
        </w:tabs>
        <w:spacing w:line="360" w:lineRule="auto"/>
        <w:ind w:left="0" w:right="51"/>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W </w:t>
      </w:r>
      <w:r w:rsidRPr="00E16739">
        <w:rPr>
          <w:rFonts w:ascii="Arial" w:hAnsi="Arial" w:cs="Arial"/>
          <w:color w:val="000000" w:themeColor="text1"/>
          <w:sz w:val="22"/>
          <w:szCs w:val="22"/>
        </w:rPr>
        <w:t xml:space="preserve">przypadku konieczności bezpośredniej zapłaty wynagrodzenia podwykonawcom odpowiednio Podwykonawcy i dalszego Podwykonawcy, wskazane przez Wykonawcę, lub odpowiednio przez Podwykonawcę i dalszego Podwykonawcę, na podstawie rachunku lub faktury VAT wystawionej przez Wykonawcę, przez Podwykonawcę lub dalszego Podwykonawcę w terminie </w:t>
      </w:r>
      <w:r w:rsidRPr="00E16739">
        <w:rPr>
          <w:rFonts w:ascii="Arial" w:hAnsi="Arial" w:cs="Arial"/>
          <w:b/>
          <w:color w:val="000000" w:themeColor="text1"/>
          <w:sz w:val="22"/>
          <w:szCs w:val="22"/>
        </w:rPr>
        <w:t>do 30 dni</w:t>
      </w:r>
      <w:r w:rsidRPr="00E16739">
        <w:rPr>
          <w:rFonts w:ascii="Arial" w:hAnsi="Arial" w:cs="Arial"/>
          <w:color w:val="000000" w:themeColor="text1"/>
          <w:sz w:val="22"/>
          <w:szCs w:val="22"/>
        </w:rPr>
        <w:t xml:space="preserve"> od dnia otrzymania prawidłowo wystawionej faktury wraz z protokołem odbioru robót na konto bankowe wskazane na fakturze. </w:t>
      </w:r>
    </w:p>
    <w:p w14:paraId="03B53111"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Wynagrodzenie należne Wykonawcy zostanie ustalone z zastosowaniem stawki VAT obowiązującej w chwili powstania obowiązku podatkowego. Zmiana wynagrodzenia </w:t>
      </w:r>
      <w:r w:rsidRPr="002D3CD8">
        <w:rPr>
          <w:rFonts w:ascii="Arial" w:hAnsi="Arial" w:cs="Arial"/>
          <w:color w:val="000000" w:themeColor="text1"/>
          <w:sz w:val="22"/>
          <w:szCs w:val="22"/>
        </w:rPr>
        <w:lastRenderedPageBreak/>
        <w:t xml:space="preserve">Wykonawcy w tym zakresie nie stanowi zmiany Umowy. </w:t>
      </w:r>
    </w:p>
    <w:p w14:paraId="5927FBDE"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Wierzytelności, jakie mogą powstać przy realizacji niniejszej umowy u Wykonawcy w stosunku do Zamawiającego, nie mogą być przedmiotem cesji (przelewu, sprzedaży) bez pisemnej zgody Zamawiającego. </w:t>
      </w:r>
    </w:p>
    <w:p w14:paraId="6DF6514E" w14:textId="77777777" w:rsidR="00270990" w:rsidRPr="002D3CD8" w:rsidRDefault="00270990" w:rsidP="00D13D73">
      <w:pPr>
        <w:widowControl w:val="0"/>
        <w:numPr>
          <w:ilvl w:val="0"/>
          <w:numId w:val="5"/>
        </w:numPr>
        <w:tabs>
          <w:tab w:val="left" w:pos="0"/>
        </w:tabs>
        <w:spacing w:line="360" w:lineRule="auto"/>
        <w:ind w:left="0" w:right="51"/>
        <w:contextualSpacing/>
        <w:jc w:val="both"/>
        <w:rPr>
          <w:rFonts w:ascii="Arial" w:hAnsi="Arial" w:cs="Arial"/>
          <w:color w:val="000000" w:themeColor="text1"/>
          <w:sz w:val="22"/>
          <w:szCs w:val="22"/>
        </w:rPr>
      </w:pPr>
      <w:r w:rsidRPr="002D3CD8">
        <w:rPr>
          <w:rFonts w:ascii="Arial" w:hAnsi="Arial" w:cs="Arial"/>
          <w:bCs/>
          <w:color w:val="000000" w:themeColor="text1"/>
          <w:sz w:val="22"/>
          <w:szCs w:val="22"/>
        </w:rPr>
        <w:t>Zapłata faktury złożonej przez Wykonawcę za roboty wykonane przez Podwykonawców nastąpi po dostarczeniu oświadczenia Podwykonawcy lub dalszego Podwykonawcy potwierdzającego dokonanie zapłaty całości należnego mu wynagrodzenia wraz z dowodem zapłaty.</w:t>
      </w:r>
    </w:p>
    <w:p w14:paraId="1D9A1F7D" w14:textId="77777777" w:rsidR="00270990" w:rsidRPr="002D3CD8" w:rsidRDefault="00270990" w:rsidP="00D13D73">
      <w:pPr>
        <w:numPr>
          <w:ilvl w:val="0"/>
          <w:numId w:val="5"/>
        </w:numPr>
        <w:suppressAutoHyphens w:val="0"/>
        <w:spacing w:line="360" w:lineRule="auto"/>
        <w:ind w:left="0"/>
        <w:jc w:val="both"/>
        <w:rPr>
          <w:rFonts w:ascii="Arial" w:hAnsi="Arial" w:cs="Arial"/>
          <w:color w:val="000000" w:themeColor="text1"/>
          <w:sz w:val="22"/>
          <w:szCs w:val="22"/>
        </w:rPr>
      </w:pPr>
      <w:r w:rsidRPr="002D3CD8">
        <w:rPr>
          <w:rFonts w:ascii="Arial" w:hAnsi="Arial" w:cs="Arial"/>
          <w:color w:val="000000" w:themeColor="text1"/>
          <w:sz w:val="22"/>
          <w:szCs w:val="22"/>
        </w:rPr>
        <w:t>Za datę zapłaty faktury strony uznają dzień wydania przez Zamawiającego dyspozycji swojemu bankowi obciążenia konta na rzecz Wykonawcy.</w:t>
      </w:r>
    </w:p>
    <w:p w14:paraId="3CB6C585" w14:textId="77777777" w:rsidR="00270990" w:rsidRDefault="00270990" w:rsidP="00D13D73">
      <w:pPr>
        <w:numPr>
          <w:ilvl w:val="0"/>
          <w:numId w:val="5"/>
        </w:numPr>
        <w:suppressAutoHyphens w:val="0"/>
        <w:spacing w:line="360" w:lineRule="auto"/>
        <w:ind w:left="0"/>
        <w:jc w:val="both"/>
        <w:rPr>
          <w:rFonts w:ascii="Arial" w:hAnsi="Arial" w:cs="Arial"/>
          <w:color w:val="000000" w:themeColor="text1"/>
          <w:sz w:val="22"/>
          <w:szCs w:val="22"/>
        </w:rPr>
      </w:pPr>
      <w:r w:rsidRPr="002D3CD8">
        <w:rPr>
          <w:rFonts w:ascii="Arial" w:eastAsia="Calibri" w:hAnsi="Arial" w:cs="Arial"/>
          <w:color w:val="000000" w:themeColor="text1"/>
          <w:sz w:val="22"/>
          <w:szCs w:val="22"/>
        </w:rPr>
        <w:t>W przypadkach zawarcia umowy o podwykonawstwo, której przedmiotem są roboty budowlane Wykonawca na protokole odbioru końcowego opisze zakres oraz wartość robót wykonywanych przez takich Podwykonawców.</w:t>
      </w:r>
    </w:p>
    <w:p w14:paraId="4AC44141" w14:textId="77777777" w:rsidR="00270990" w:rsidRPr="006C56FE" w:rsidRDefault="00270990" w:rsidP="00D13D73">
      <w:pPr>
        <w:numPr>
          <w:ilvl w:val="0"/>
          <w:numId w:val="5"/>
        </w:numPr>
        <w:suppressAutoHyphens w:val="0"/>
        <w:spacing w:line="360" w:lineRule="auto"/>
        <w:ind w:left="0"/>
        <w:jc w:val="both"/>
        <w:rPr>
          <w:rFonts w:ascii="Arial" w:hAnsi="Arial" w:cs="Arial"/>
          <w:color w:val="000000" w:themeColor="text1"/>
          <w:sz w:val="22"/>
          <w:szCs w:val="22"/>
        </w:rPr>
      </w:pPr>
      <w:r>
        <w:rPr>
          <w:rFonts w:ascii="Arial" w:eastAsia="Calibri" w:hAnsi="Arial" w:cs="Arial"/>
          <w:color w:val="000000" w:themeColor="text1"/>
          <w:sz w:val="22"/>
          <w:szCs w:val="22"/>
        </w:rPr>
        <w:t>Wynagrodzenie zostanie zapłacone</w:t>
      </w:r>
      <w:r w:rsidRPr="006C56FE">
        <w:rPr>
          <w:rFonts w:ascii="Arial" w:eastAsia="Calibri" w:hAnsi="Arial" w:cs="Arial"/>
          <w:color w:val="000000" w:themeColor="text1"/>
          <w:sz w:val="22"/>
          <w:szCs w:val="22"/>
        </w:rPr>
        <w:t xml:space="preserve"> z zastosowaniem mechanizmu podzielonej płatności</w:t>
      </w:r>
    </w:p>
    <w:p w14:paraId="66082E75" w14:textId="77777777" w:rsidR="005A3A82" w:rsidRDefault="005A3A82" w:rsidP="00273C02">
      <w:pPr>
        <w:suppressAutoHyphens w:val="0"/>
        <w:spacing w:line="360" w:lineRule="auto"/>
        <w:ind w:left="360"/>
        <w:jc w:val="center"/>
        <w:rPr>
          <w:rFonts w:ascii="Arial" w:hAnsi="Arial" w:cs="Arial"/>
          <w:b/>
          <w:bCs/>
          <w:color w:val="000000" w:themeColor="text1"/>
          <w:sz w:val="22"/>
          <w:szCs w:val="22"/>
        </w:rPr>
      </w:pPr>
    </w:p>
    <w:p w14:paraId="62EB2228" w14:textId="77777777" w:rsidR="00270990" w:rsidRPr="002D3CD8" w:rsidRDefault="00270990" w:rsidP="00273C02">
      <w:pPr>
        <w:suppressAutoHyphens w:val="0"/>
        <w:spacing w:line="360" w:lineRule="auto"/>
        <w:ind w:left="360"/>
        <w:jc w:val="center"/>
        <w:rPr>
          <w:rFonts w:ascii="Arial" w:hAnsi="Arial" w:cs="Arial"/>
          <w:color w:val="000000" w:themeColor="text1"/>
          <w:sz w:val="22"/>
          <w:szCs w:val="22"/>
        </w:rPr>
      </w:pPr>
      <w:r w:rsidRPr="002D3CD8">
        <w:rPr>
          <w:rFonts w:ascii="Arial" w:hAnsi="Arial" w:cs="Arial"/>
          <w:b/>
          <w:bCs/>
          <w:color w:val="000000" w:themeColor="text1"/>
          <w:sz w:val="22"/>
          <w:szCs w:val="22"/>
        </w:rPr>
        <w:t>§ 6</w:t>
      </w:r>
    </w:p>
    <w:p w14:paraId="718A48B2"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Szczegółowy sposób realizacji umowy / osoby funkcyjne</w:t>
      </w:r>
    </w:p>
    <w:p w14:paraId="6113D1A5" w14:textId="77777777" w:rsidR="00270990" w:rsidRPr="002D3CD8" w:rsidRDefault="00270990" w:rsidP="00D13D73">
      <w:pPr>
        <w:numPr>
          <w:ilvl w:val="1"/>
          <w:numId w:val="7"/>
        </w:numPr>
        <w:tabs>
          <w:tab w:val="num" w:pos="207"/>
        </w:tabs>
        <w:spacing w:line="360" w:lineRule="auto"/>
        <w:ind w:left="207"/>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Wykonawca oświadcza, iż posiada odpowiednie kwalifikacje i wymagane prawem uprawnienia oraz środki finansowe niezbędne do wykonania przedmiotu umowy.</w:t>
      </w:r>
    </w:p>
    <w:p w14:paraId="505E7FE1" w14:textId="3C60287A" w:rsidR="00270990" w:rsidRPr="002D3CD8" w:rsidRDefault="00270990" w:rsidP="00D13D73">
      <w:pPr>
        <w:numPr>
          <w:ilvl w:val="1"/>
          <w:numId w:val="7"/>
        </w:numPr>
        <w:tabs>
          <w:tab w:val="num" w:pos="207"/>
        </w:tabs>
        <w:spacing w:line="360" w:lineRule="auto"/>
        <w:ind w:left="207"/>
        <w:contextualSpacing/>
        <w:jc w:val="both"/>
        <w:rPr>
          <w:rFonts w:ascii="Arial" w:hAnsi="Arial" w:cs="Arial"/>
          <w:bCs/>
          <w:color w:val="000000" w:themeColor="text1"/>
          <w:sz w:val="22"/>
          <w:szCs w:val="22"/>
        </w:rPr>
      </w:pPr>
      <w:r w:rsidRPr="002D3CD8">
        <w:rPr>
          <w:rFonts w:ascii="Arial" w:hAnsi="Arial" w:cs="Arial"/>
          <w:color w:val="000000" w:themeColor="text1"/>
          <w:sz w:val="22"/>
          <w:szCs w:val="22"/>
        </w:rPr>
        <w:t xml:space="preserve">Kierownikiem budowy działającym ze strony </w:t>
      </w:r>
      <w:r w:rsidR="009B0427">
        <w:rPr>
          <w:rFonts w:ascii="Arial" w:hAnsi="Arial" w:cs="Arial"/>
          <w:color w:val="000000" w:themeColor="text1"/>
          <w:sz w:val="22"/>
          <w:szCs w:val="22"/>
        </w:rPr>
        <w:t>Wykonawcy</w:t>
      </w:r>
      <w:r w:rsidRPr="002D3CD8">
        <w:rPr>
          <w:rFonts w:ascii="Arial" w:hAnsi="Arial" w:cs="Arial"/>
          <w:color w:val="000000" w:themeColor="text1"/>
          <w:sz w:val="22"/>
          <w:szCs w:val="22"/>
        </w:rPr>
        <w:t xml:space="preserve"> na budowie będzie</w:t>
      </w:r>
      <w:r w:rsidR="002E131D">
        <w:rPr>
          <w:rFonts w:ascii="Arial" w:hAnsi="Arial" w:cs="Arial"/>
          <w:bCs/>
          <w:color w:val="000000" w:themeColor="text1"/>
          <w:sz w:val="22"/>
          <w:szCs w:val="22"/>
        </w:rPr>
        <w:t xml:space="preserve"> …………………</w:t>
      </w:r>
      <w:r w:rsidRPr="002D3CD8">
        <w:rPr>
          <w:rFonts w:ascii="Arial" w:hAnsi="Arial" w:cs="Arial"/>
          <w:bCs/>
          <w:color w:val="000000" w:themeColor="text1"/>
          <w:sz w:val="22"/>
          <w:szCs w:val="22"/>
        </w:rPr>
        <w:t>……</w:t>
      </w:r>
      <w:r w:rsidRPr="002D3CD8">
        <w:rPr>
          <w:rFonts w:ascii="Arial" w:hAnsi="Arial" w:cs="Arial"/>
          <w:color w:val="000000" w:themeColor="text1"/>
          <w:sz w:val="22"/>
          <w:szCs w:val="22"/>
        </w:rPr>
        <w:t>, posiadający uprawnienia nr ………………………, z dnia ………….</w:t>
      </w:r>
    </w:p>
    <w:p w14:paraId="545CCBE1" w14:textId="108F77F0" w:rsidR="00270990" w:rsidRPr="00F615DF" w:rsidRDefault="00270990" w:rsidP="00D13D73">
      <w:pPr>
        <w:numPr>
          <w:ilvl w:val="1"/>
          <w:numId w:val="7"/>
        </w:numPr>
        <w:tabs>
          <w:tab w:val="num" w:pos="207"/>
        </w:tabs>
        <w:spacing w:line="360" w:lineRule="auto"/>
        <w:ind w:left="207"/>
        <w:contextualSpacing/>
        <w:jc w:val="both"/>
        <w:rPr>
          <w:rFonts w:ascii="Arial" w:hAnsi="Arial" w:cs="Arial"/>
          <w:bCs/>
          <w:sz w:val="22"/>
          <w:szCs w:val="22"/>
        </w:rPr>
      </w:pPr>
      <w:r w:rsidRPr="002D3CD8">
        <w:rPr>
          <w:rFonts w:ascii="Arial" w:hAnsi="Arial" w:cs="Arial"/>
          <w:bCs/>
          <w:color w:val="000000" w:themeColor="text1"/>
          <w:sz w:val="22"/>
          <w:szCs w:val="22"/>
        </w:rPr>
        <w:t>Strony dopuszczają zmianę kierownika budowy. Zmiana osoby nie będzie stanowić zmiany treści umowy i nie wymaga sporządzenia aneksu, a jedynie powiadomienia o tym fakcie Wykonawcy w formie pisemnej</w:t>
      </w:r>
      <w:r w:rsidR="00954581">
        <w:rPr>
          <w:rFonts w:ascii="Arial" w:hAnsi="Arial" w:cs="Arial"/>
          <w:bCs/>
          <w:color w:val="000000" w:themeColor="text1"/>
          <w:sz w:val="22"/>
          <w:szCs w:val="22"/>
        </w:rPr>
        <w:t xml:space="preserve">, </w:t>
      </w:r>
      <w:r w:rsidR="00954581" w:rsidRPr="00F615DF">
        <w:rPr>
          <w:rFonts w:ascii="Arial" w:hAnsi="Arial" w:cs="Arial"/>
          <w:bCs/>
          <w:sz w:val="22"/>
          <w:szCs w:val="22"/>
        </w:rPr>
        <w:t>z zachowaniem wymagań opisanych w § 4 ust. 2 pkt 1</w:t>
      </w:r>
      <w:r w:rsidR="002E131D">
        <w:rPr>
          <w:rFonts w:ascii="Arial" w:hAnsi="Arial" w:cs="Arial"/>
          <w:bCs/>
          <w:sz w:val="22"/>
          <w:szCs w:val="22"/>
        </w:rPr>
        <w:t>3</w:t>
      </w:r>
      <w:r w:rsidRPr="00F615DF">
        <w:rPr>
          <w:rFonts w:ascii="Arial" w:hAnsi="Arial" w:cs="Arial"/>
          <w:bCs/>
          <w:sz w:val="22"/>
          <w:szCs w:val="22"/>
        </w:rPr>
        <w:t>.</w:t>
      </w:r>
    </w:p>
    <w:p w14:paraId="07065B39" w14:textId="77777777" w:rsidR="00270990" w:rsidRPr="002D3CD8" w:rsidRDefault="00270990" w:rsidP="00D13D73">
      <w:pPr>
        <w:numPr>
          <w:ilvl w:val="1"/>
          <w:numId w:val="7"/>
        </w:numPr>
        <w:tabs>
          <w:tab w:val="num" w:pos="207"/>
        </w:tabs>
        <w:spacing w:line="360" w:lineRule="auto"/>
        <w:ind w:left="207"/>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w:t>
      </w:r>
    </w:p>
    <w:p w14:paraId="19E63D13" w14:textId="77777777" w:rsidR="00270990" w:rsidRPr="002D3CD8" w:rsidRDefault="00270990" w:rsidP="00D13D73">
      <w:pPr>
        <w:numPr>
          <w:ilvl w:val="1"/>
          <w:numId w:val="7"/>
        </w:numPr>
        <w:tabs>
          <w:tab w:val="num" w:pos="207"/>
        </w:tabs>
        <w:spacing w:line="360" w:lineRule="auto"/>
        <w:ind w:left="207"/>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Wykonawca zapewni na swój koszt potrzebne oprzyrządowanie, potencjał ludzki oraz materiały.</w:t>
      </w:r>
      <w:r w:rsidRPr="002D3CD8">
        <w:rPr>
          <w:rFonts w:ascii="Arial" w:hAnsi="Arial" w:cs="Arial"/>
          <w:color w:val="000000" w:themeColor="text1"/>
          <w:sz w:val="22"/>
          <w:szCs w:val="22"/>
        </w:rPr>
        <w:t xml:space="preserve"> </w:t>
      </w:r>
    </w:p>
    <w:p w14:paraId="30C1D18D" w14:textId="77777777" w:rsidR="00270990" w:rsidRPr="002D3CD8" w:rsidRDefault="00270990" w:rsidP="00D13D73">
      <w:pPr>
        <w:numPr>
          <w:ilvl w:val="1"/>
          <w:numId w:val="7"/>
        </w:numPr>
        <w:tabs>
          <w:tab w:val="num" w:pos="207"/>
        </w:tabs>
        <w:spacing w:line="360" w:lineRule="auto"/>
        <w:ind w:left="207"/>
        <w:contextualSpacing/>
        <w:jc w:val="both"/>
        <w:rPr>
          <w:rFonts w:ascii="Arial" w:hAnsi="Arial" w:cs="Arial"/>
          <w:bCs/>
          <w:color w:val="000000" w:themeColor="text1"/>
          <w:sz w:val="22"/>
          <w:szCs w:val="22"/>
        </w:rPr>
      </w:pPr>
      <w:r w:rsidRPr="002D3CD8">
        <w:rPr>
          <w:rFonts w:ascii="Arial" w:hAnsi="Arial" w:cs="Arial"/>
          <w:color w:val="000000" w:themeColor="text1"/>
          <w:sz w:val="22"/>
          <w:szCs w:val="22"/>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690EB49" w14:textId="77777777" w:rsidR="00270990" w:rsidRPr="002D3CD8" w:rsidRDefault="00270990" w:rsidP="00D13D73">
      <w:pPr>
        <w:numPr>
          <w:ilvl w:val="1"/>
          <w:numId w:val="7"/>
        </w:numPr>
        <w:tabs>
          <w:tab w:val="num" w:pos="207"/>
        </w:tabs>
        <w:spacing w:line="360" w:lineRule="auto"/>
        <w:ind w:left="207"/>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Osobą uprawnioną do kontaktów ze strony Zamawiającego jest: …………………………., tel. …………………………………, </w:t>
      </w:r>
      <w:r>
        <w:rPr>
          <w:rFonts w:ascii="Arial" w:hAnsi="Arial" w:cs="Arial"/>
          <w:bCs/>
          <w:color w:val="000000" w:themeColor="text1"/>
          <w:sz w:val="22"/>
          <w:szCs w:val="22"/>
        </w:rPr>
        <w:t>email: ……………………………………………………</w:t>
      </w:r>
    </w:p>
    <w:p w14:paraId="509F19EC" w14:textId="77777777" w:rsidR="00270990" w:rsidRPr="002D3CD8" w:rsidRDefault="00270990" w:rsidP="00D13D73">
      <w:pPr>
        <w:numPr>
          <w:ilvl w:val="1"/>
          <w:numId w:val="7"/>
        </w:numPr>
        <w:tabs>
          <w:tab w:val="num" w:pos="207"/>
        </w:tabs>
        <w:spacing w:line="360" w:lineRule="auto"/>
        <w:ind w:left="207"/>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Osobą uprawnioną do kontaktów ze strony Wykonawcy jest …………………………….., tel. </w:t>
      </w:r>
    </w:p>
    <w:p w14:paraId="02B25ABD" w14:textId="77777777" w:rsidR="00270990" w:rsidRPr="002D3CD8" w:rsidRDefault="00270990" w:rsidP="00273C02">
      <w:pPr>
        <w:spacing w:line="360" w:lineRule="auto"/>
        <w:ind w:left="207"/>
        <w:jc w:val="both"/>
        <w:rPr>
          <w:rFonts w:ascii="Arial" w:hAnsi="Arial" w:cs="Arial"/>
          <w:bCs/>
          <w:color w:val="000000" w:themeColor="text1"/>
          <w:sz w:val="22"/>
          <w:szCs w:val="22"/>
        </w:rPr>
      </w:pPr>
      <w:r w:rsidRPr="002D3CD8">
        <w:rPr>
          <w:rFonts w:ascii="Arial" w:hAnsi="Arial" w:cs="Arial"/>
          <w:bCs/>
          <w:color w:val="000000" w:themeColor="text1"/>
          <w:sz w:val="22"/>
          <w:szCs w:val="22"/>
        </w:rPr>
        <w:t>…………………………………, email: …………………………………………………………..</w:t>
      </w:r>
    </w:p>
    <w:p w14:paraId="010460A2" w14:textId="4FFD9BB3" w:rsidR="00270990" w:rsidRPr="002D3CD8" w:rsidRDefault="00270990" w:rsidP="00273C02">
      <w:pPr>
        <w:spacing w:line="360" w:lineRule="auto"/>
        <w:ind w:left="66"/>
        <w:jc w:val="center"/>
        <w:rPr>
          <w:rFonts w:ascii="Arial" w:hAnsi="Arial" w:cs="Arial"/>
          <w:b/>
          <w:bCs/>
          <w:color w:val="000000" w:themeColor="text1"/>
          <w:sz w:val="22"/>
          <w:szCs w:val="22"/>
        </w:rPr>
      </w:pPr>
      <w:r w:rsidRPr="002D3CD8">
        <w:rPr>
          <w:rFonts w:ascii="Arial" w:hAnsi="Arial" w:cs="Arial"/>
          <w:b/>
          <w:bCs/>
          <w:color w:val="000000" w:themeColor="text1"/>
          <w:sz w:val="22"/>
          <w:szCs w:val="22"/>
        </w:rPr>
        <w:lastRenderedPageBreak/>
        <w:t>§</w:t>
      </w:r>
      <w:bookmarkStart w:id="1" w:name="b"/>
      <w:bookmarkEnd w:id="1"/>
      <w:r w:rsidRPr="002D3CD8">
        <w:rPr>
          <w:rFonts w:ascii="Arial" w:hAnsi="Arial" w:cs="Arial"/>
          <w:b/>
          <w:bCs/>
          <w:color w:val="000000" w:themeColor="text1"/>
          <w:sz w:val="22"/>
          <w:szCs w:val="22"/>
        </w:rPr>
        <w:t xml:space="preserve"> 7</w:t>
      </w:r>
    </w:p>
    <w:p w14:paraId="1FFBDFCD"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Warunki płatności </w:t>
      </w:r>
    </w:p>
    <w:p w14:paraId="1CC570C0" w14:textId="77777777" w:rsidR="00270990" w:rsidRPr="002D3CD8" w:rsidRDefault="00270990" w:rsidP="00D13D73">
      <w:pPr>
        <w:numPr>
          <w:ilvl w:val="0"/>
          <w:numId w:val="8"/>
        </w:numPr>
        <w:suppressAutoHyphens w:val="0"/>
        <w:autoSpaceDE w:val="0"/>
        <w:autoSpaceDN w:val="0"/>
        <w:adjustRightInd w:val="0"/>
        <w:spacing w:line="360" w:lineRule="auto"/>
        <w:ind w:left="0" w:hanging="284"/>
        <w:jc w:val="both"/>
        <w:rPr>
          <w:rFonts w:ascii="Arial" w:hAnsi="Arial" w:cs="Arial"/>
          <w:bCs/>
          <w:color w:val="000000" w:themeColor="text1"/>
          <w:sz w:val="22"/>
          <w:szCs w:val="22"/>
          <w:lang w:eastAsia="en-US"/>
        </w:rPr>
      </w:pPr>
      <w:r w:rsidRPr="002D3CD8">
        <w:rPr>
          <w:rFonts w:ascii="Arial" w:hAnsi="Arial" w:cs="Arial"/>
          <w:color w:val="000000" w:themeColor="text1"/>
          <w:sz w:val="22"/>
          <w:szCs w:val="22"/>
          <w:lang w:eastAsia="en-US"/>
        </w:rPr>
        <w:t xml:space="preserve">Zamawiający oświadcza, że posiada zdolność płatniczą, gwarantującą terminowe regulowanie zobowiązań wobec Wykonawcy. </w:t>
      </w:r>
    </w:p>
    <w:p w14:paraId="5D833A58" w14:textId="77777777" w:rsidR="00270990" w:rsidRPr="002D3CD8" w:rsidRDefault="00270990" w:rsidP="00D13D73">
      <w:pPr>
        <w:numPr>
          <w:ilvl w:val="0"/>
          <w:numId w:val="8"/>
        </w:numPr>
        <w:suppressAutoHyphens w:val="0"/>
        <w:autoSpaceDE w:val="0"/>
        <w:autoSpaceDN w:val="0"/>
        <w:adjustRightInd w:val="0"/>
        <w:spacing w:line="360" w:lineRule="auto"/>
        <w:ind w:left="0" w:hanging="284"/>
        <w:jc w:val="both"/>
        <w:rPr>
          <w:rFonts w:ascii="Arial" w:hAnsi="Arial" w:cs="Arial"/>
          <w:bCs/>
          <w:color w:val="000000" w:themeColor="text1"/>
          <w:sz w:val="22"/>
          <w:szCs w:val="22"/>
          <w:lang w:eastAsia="en-US"/>
        </w:rPr>
      </w:pPr>
      <w:r w:rsidRPr="002D3CD8">
        <w:rPr>
          <w:rFonts w:ascii="Arial" w:hAnsi="Arial" w:cs="Arial"/>
          <w:color w:val="000000" w:themeColor="text1"/>
          <w:sz w:val="22"/>
          <w:szCs w:val="22"/>
          <w:lang w:eastAsia="en-US"/>
        </w:rPr>
        <w:t xml:space="preserve">Zapłata za wykonane prace nastąpi na zasadach określonych w § 5. </w:t>
      </w:r>
    </w:p>
    <w:p w14:paraId="0E623A32" w14:textId="0920972C" w:rsidR="00270990" w:rsidRPr="002D3CD8" w:rsidRDefault="00270990" w:rsidP="00D13D73">
      <w:pPr>
        <w:numPr>
          <w:ilvl w:val="0"/>
          <w:numId w:val="8"/>
        </w:numPr>
        <w:suppressAutoHyphens w:val="0"/>
        <w:autoSpaceDE w:val="0"/>
        <w:autoSpaceDN w:val="0"/>
        <w:adjustRightInd w:val="0"/>
        <w:spacing w:line="360" w:lineRule="auto"/>
        <w:ind w:left="0" w:hanging="284"/>
        <w:jc w:val="both"/>
        <w:rPr>
          <w:rFonts w:ascii="Arial" w:hAnsi="Arial" w:cs="Arial"/>
          <w:bCs/>
          <w:color w:val="000000" w:themeColor="text1"/>
          <w:sz w:val="22"/>
          <w:szCs w:val="22"/>
          <w:lang w:eastAsia="en-US"/>
        </w:rPr>
      </w:pPr>
      <w:r w:rsidRPr="002D3CD8">
        <w:rPr>
          <w:rFonts w:ascii="Arial" w:hAnsi="Arial" w:cs="Arial"/>
          <w:color w:val="000000" w:themeColor="text1"/>
          <w:sz w:val="22"/>
          <w:szCs w:val="22"/>
          <w:lang w:eastAsia="en-US"/>
        </w:rPr>
        <w:t xml:space="preserve">Do kompletnej faktury (o której mowa w § 5 ust. 6 i 8) </w:t>
      </w:r>
      <w:r w:rsidR="002E131D">
        <w:rPr>
          <w:rFonts w:ascii="Arial" w:hAnsi="Arial" w:cs="Arial"/>
          <w:color w:val="000000" w:themeColor="text1"/>
          <w:sz w:val="22"/>
          <w:szCs w:val="22"/>
          <w:lang w:eastAsia="en-US"/>
        </w:rPr>
        <w:t>W</w:t>
      </w:r>
      <w:r w:rsidRPr="002D3CD8">
        <w:rPr>
          <w:rFonts w:ascii="Arial" w:hAnsi="Arial" w:cs="Arial"/>
          <w:color w:val="000000" w:themeColor="text1"/>
          <w:sz w:val="22"/>
          <w:szCs w:val="22"/>
          <w:lang w:eastAsia="en-US"/>
        </w:rPr>
        <w:t>ykonawca zobligowany będzie doręczyć:</w:t>
      </w:r>
    </w:p>
    <w:p w14:paraId="695F4177" w14:textId="77777777" w:rsidR="00270990" w:rsidRPr="002D3CD8" w:rsidRDefault="00270990" w:rsidP="00D13D73">
      <w:pPr>
        <w:numPr>
          <w:ilvl w:val="0"/>
          <w:numId w:val="9"/>
        </w:numPr>
        <w:suppressAutoHyphens w:val="0"/>
        <w:autoSpaceDE w:val="0"/>
        <w:autoSpaceDN w:val="0"/>
        <w:adjustRightInd w:val="0"/>
        <w:spacing w:line="360" w:lineRule="auto"/>
        <w:ind w:left="349" w:hanging="425"/>
        <w:jc w:val="both"/>
        <w:rPr>
          <w:rFonts w:ascii="Arial" w:hAnsi="Arial" w:cs="Arial"/>
          <w:color w:val="000000" w:themeColor="text1"/>
          <w:sz w:val="22"/>
          <w:szCs w:val="22"/>
          <w:lang w:eastAsia="en-US"/>
        </w:rPr>
      </w:pPr>
      <w:r w:rsidRPr="002D3CD8">
        <w:rPr>
          <w:rFonts w:ascii="Arial" w:hAnsi="Arial" w:cs="Arial"/>
          <w:color w:val="000000" w:themeColor="text1"/>
          <w:sz w:val="22"/>
          <w:szCs w:val="22"/>
          <w:lang w:eastAsia="en-US"/>
        </w:rPr>
        <w:t>protokół odbioru częściowego lub końcowego,</w:t>
      </w:r>
    </w:p>
    <w:p w14:paraId="065F6001" w14:textId="77777777" w:rsidR="00270990" w:rsidRPr="002D3CD8" w:rsidRDefault="00270990" w:rsidP="00D13D73">
      <w:pPr>
        <w:numPr>
          <w:ilvl w:val="0"/>
          <w:numId w:val="9"/>
        </w:numPr>
        <w:suppressAutoHyphens w:val="0"/>
        <w:autoSpaceDE w:val="0"/>
        <w:autoSpaceDN w:val="0"/>
        <w:adjustRightInd w:val="0"/>
        <w:spacing w:line="360" w:lineRule="auto"/>
        <w:ind w:left="349" w:hanging="425"/>
        <w:jc w:val="both"/>
        <w:rPr>
          <w:rFonts w:ascii="Arial" w:hAnsi="Arial" w:cs="Arial"/>
          <w:color w:val="000000" w:themeColor="text1"/>
          <w:sz w:val="22"/>
          <w:szCs w:val="22"/>
          <w:lang w:eastAsia="en-US"/>
        </w:rPr>
      </w:pPr>
      <w:r w:rsidRPr="002D3CD8">
        <w:rPr>
          <w:rFonts w:ascii="Arial" w:hAnsi="Arial" w:cs="Arial"/>
          <w:color w:val="000000" w:themeColor="text1"/>
          <w:sz w:val="22"/>
          <w:szCs w:val="22"/>
          <w:lang w:eastAsia="en-US"/>
        </w:rPr>
        <w:t>dokumenty potwierdzające rozliczenie się wykonawcy z podwykonawc</w:t>
      </w:r>
      <w:r>
        <w:rPr>
          <w:rFonts w:ascii="Arial" w:hAnsi="Arial" w:cs="Arial"/>
          <w:color w:val="000000" w:themeColor="text1"/>
          <w:sz w:val="22"/>
          <w:szCs w:val="22"/>
          <w:lang w:eastAsia="en-US"/>
        </w:rPr>
        <w:t>ami, o których mowa w § 5 ust. 1</w:t>
      </w:r>
      <w:r w:rsidR="0060068F" w:rsidRPr="001D1B72">
        <w:rPr>
          <w:rFonts w:ascii="Arial" w:hAnsi="Arial" w:cs="Arial"/>
          <w:sz w:val="22"/>
          <w:szCs w:val="22"/>
          <w:lang w:eastAsia="en-US"/>
        </w:rPr>
        <w:t>8</w:t>
      </w:r>
      <w:r>
        <w:rPr>
          <w:rFonts w:ascii="Arial" w:hAnsi="Arial" w:cs="Arial"/>
          <w:color w:val="000000" w:themeColor="text1"/>
          <w:sz w:val="22"/>
          <w:szCs w:val="22"/>
          <w:lang w:eastAsia="en-US"/>
        </w:rPr>
        <w:t xml:space="preserve">. </w:t>
      </w:r>
    </w:p>
    <w:p w14:paraId="13F2BDD0" w14:textId="77777777" w:rsidR="00270990" w:rsidRPr="002D3CD8" w:rsidRDefault="00270990" w:rsidP="00D13D73">
      <w:pPr>
        <w:numPr>
          <w:ilvl w:val="0"/>
          <w:numId w:val="8"/>
        </w:numPr>
        <w:suppressAutoHyphens w:val="0"/>
        <w:autoSpaceDE w:val="0"/>
        <w:autoSpaceDN w:val="0"/>
        <w:adjustRightInd w:val="0"/>
        <w:spacing w:line="360" w:lineRule="auto"/>
        <w:ind w:left="0" w:hanging="284"/>
        <w:jc w:val="both"/>
        <w:rPr>
          <w:rFonts w:ascii="Arial" w:hAnsi="Arial" w:cs="Arial"/>
          <w:bCs/>
          <w:color w:val="000000" w:themeColor="text1"/>
          <w:sz w:val="22"/>
          <w:szCs w:val="22"/>
          <w:lang w:eastAsia="en-US"/>
        </w:rPr>
      </w:pPr>
      <w:r w:rsidRPr="002D3CD8">
        <w:rPr>
          <w:rFonts w:ascii="Arial" w:hAnsi="Arial" w:cs="Arial"/>
          <w:color w:val="000000" w:themeColor="text1"/>
          <w:sz w:val="22"/>
          <w:szCs w:val="22"/>
          <w:lang w:eastAsia="en-US"/>
        </w:rPr>
        <w:t>W przypadku wykonywania robót przez Podwykonawcę, Wykonawca zobowiązany jest załączyć do wystawionej przez siebie faktury, co najmniej na 7 dni roboczych przed terminem płatności, co warunkuje wypłatę wynagrodzenia:</w:t>
      </w:r>
    </w:p>
    <w:p w14:paraId="626897EC" w14:textId="77777777" w:rsidR="00270990" w:rsidRPr="002D3CD8" w:rsidRDefault="00270990" w:rsidP="00D13D73">
      <w:pPr>
        <w:numPr>
          <w:ilvl w:val="1"/>
          <w:numId w:val="10"/>
        </w:numPr>
        <w:suppressAutoHyphens w:val="0"/>
        <w:autoSpaceDE w:val="0"/>
        <w:autoSpaceDN w:val="0"/>
        <w:adjustRightInd w:val="0"/>
        <w:spacing w:line="360" w:lineRule="auto"/>
        <w:ind w:left="349" w:hanging="425"/>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kserokopię faktury Podwykonawcy, potwierdzoną za zgodność z oryginałem przez Wykonawcę,</w:t>
      </w:r>
    </w:p>
    <w:p w14:paraId="61991DE3" w14:textId="77777777" w:rsidR="00270990" w:rsidRPr="002D3CD8" w:rsidRDefault="00270990" w:rsidP="00D13D73">
      <w:pPr>
        <w:numPr>
          <w:ilvl w:val="1"/>
          <w:numId w:val="10"/>
        </w:numPr>
        <w:suppressAutoHyphens w:val="0"/>
        <w:autoSpaceDE w:val="0"/>
        <w:autoSpaceDN w:val="0"/>
        <w:adjustRightInd w:val="0"/>
        <w:spacing w:line="360" w:lineRule="auto"/>
        <w:ind w:left="349" w:hanging="425"/>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kserokopię protokołu odbioru robót wykonanych przez Podwykonawcę potwierdzoną za zgodność z oryginałem przez Wykonawcę,</w:t>
      </w:r>
    </w:p>
    <w:p w14:paraId="4A1C6F8C" w14:textId="77777777" w:rsidR="00270990" w:rsidRPr="002D3CD8" w:rsidRDefault="00270990" w:rsidP="00D13D73">
      <w:pPr>
        <w:numPr>
          <w:ilvl w:val="1"/>
          <w:numId w:val="10"/>
        </w:numPr>
        <w:suppressAutoHyphens w:val="0"/>
        <w:autoSpaceDE w:val="0"/>
        <w:autoSpaceDN w:val="0"/>
        <w:adjustRightInd w:val="0"/>
        <w:spacing w:line="360" w:lineRule="auto"/>
        <w:ind w:left="349" w:hanging="425"/>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dowód zapłaty zobowiązań wobec Podwykonawcy, w przypadku kopii, potwierdzony za zgodność z oryginałem przez Wykonawcę oraz </w:t>
      </w:r>
    </w:p>
    <w:p w14:paraId="3FF01EC8" w14:textId="77777777" w:rsidR="00270990" w:rsidRPr="002D3CD8" w:rsidRDefault="00270990" w:rsidP="00D13D73">
      <w:pPr>
        <w:numPr>
          <w:ilvl w:val="1"/>
          <w:numId w:val="10"/>
        </w:numPr>
        <w:suppressAutoHyphens w:val="0"/>
        <w:autoSpaceDE w:val="0"/>
        <w:autoSpaceDN w:val="0"/>
        <w:adjustRightInd w:val="0"/>
        <w:spacing w:line="360" w:lineRule="auto"/>
        <w:ind w:left="349" w:hanging="425"/>
        <w:contextualSpacing/>
        <w:jc w:val="both"/>
        <w:rPr>
          <w:rFonts w:ascii="Arial" w:hAnsi="Arial" w:cs="Arial"/>
          <w:iCs/>
          <w:color w:val="000000" w:themeColor="text1"/>
          <w:sz w:val="22"/>
          <w:szCs w:val="22"/>
        </w:rPr>
      </w:pPr>
      <w:r w:rsidRPr="002D3CD8">
        <w:rPr>
          <w:rFonts w:ascii="Arial" w:hAnsi="Arial" w:cs="Arial"/>
          <w:color w:val="000000" w:themeColor="text1"/>
          <w:sz w:val="22"/>
          <w:szCs w:val="22"/>
        </w:rPr>
        <w:t xml:space="preserve">oświadczenie Podwykonawcy, o treści: </w:t>
      </w:r>
    </w:p>
    <w:p w14:paraId="79D9BF16" w14:textId="60D09AF0" w:rsidR="00270990" w:rsidRPr="002D3CD8" w:rsidRDefault="00270990" w:rsidP="00273C02">
      <w:pPr>
        <w:autoSpaceDE w:val="0"/>
        <w:autoSpaceDN w:val="0"/>
        <w:adjustRightInd w:val="0"/>
        <w:spacing w:line="360" w:lineRule="auto"/>
        <w:ind w:left="349"/>
        <w:contextualSpacing/>
        <w:jc w:val="both"/>
        <w:rPr>
          <w:rFonts w:ascii="Arial" w:hAnsi="Arial" w:cs="Arial"/>
          <w:iCs/>
          <w:color w:val="000000" w:themeColor="text1"/>
          <w:sz w:val="22"/>
          <w:szCs w:val="22"/>
        </w:rPr>
      </w:pPr>
      <w:r w:rsidRPr="002D3CD8">
        <w:rPr>
          <w:rFonts w:ascii="Arial" w:hAnsi="Arial" w:cs="Arial"/>
          <w:iCs/>
          <w:color w:val="000000" w:themeColor="text1"/>
          <w:sz w:val="22"/>
          <w:szCs w:val="22"/>
        </w:rPr>
        <w:t>„Wszelkie roszczenia Podwykonawcy</w:t>
      </w:r>
      <w:r w:rsidR="002E131D">
        <w:rPr>
          <w:rFonts w:ascii="Arial" w:hAnsi="Arial" w:cs="Arial"/>
          <w:iCs/>
          <w:color w:val="000000" w:themeColor="text1"/>
          <w:sz w:val="22"/>
          <w:szCs w:val="22"/>
        </w:rPr>
        <w:t xml:space="preserve"> </w:t>
      </w:r>
      <w:r w:rsidRPr="002D3CD8">
        <w:rPr>
          <w:rFonts w:ascii="Arial" w:hAnsi="Arial" w:cs="Arial"/>
          <w:iCs/>
          <w:color w:val="000000" w:themeColor="text1"/>
          <w:sz w:val="22"/>
          <w:szCs w:val="22"/>
        </w:rPr>
        <w:t>………………………………… o wynagrodzenie z umowy o roboty budowlane nr………</w:t>
      </w:r>
      <w:r w:rsidR="002E131D">
        <w:rPr>
          <w:rFonts w:ascii="Arial" w:hAnsi="Arial" w:cs="Arial"/>
          <w:iCs/>
          <w:color w:val="000000" w:themeColor="text1"/>
          <w:sz w:val="22"/>
          <w:szCs w:val="22"/>
        </w:rPr>
        <w:t xml:space="preserve"> </w:t>
      </w:r>
      <w:r w:rsidRPr="002D3CD8">
        <w:rPr>
          <w:rFonts w:ascii="Arial" w:hAnsi="Arial" w:cs="Arial"/>
          <w:iCs/>
          <w:color w:val="000000" w:themeColor="text1"/>
          <w:sz w:val="22"/>
          <w:szCs w:val="22"/>
        </w:rPr>
        <w:t>z dnia……… realizowane w ramach zadania …………………….., wymagalne do dnia złożenia niniejszego o</w:t>
      </w:r>
      <w:r w:rsidRPr="002D3CD8">
        <w:rPr>
          <w:rFonts w:ascii="Arial" w:eastAsia="TimesNewRoman,Italic" w:hAnsi="Arial" w:cs="Arial"/>
          <w:iCs/>
          <w:color w:val="000000" w:themeColor="text1"/>
          <w:sz w:val="22"/>
          <w:szCs w:val="22"/>
        </w:rPr>
        <w:t>ś</w:t>
      </w:r>
      <w:r w:rsidRPr="002D3CD8">
        <w:rPr>
          <w:rFonts w:ascii="Arial" w:hAnsi="Arial" w:cs="Arial"/>
          <w:iCs/>
          <w:color w:val="000000" w:themeColor="text1"/>
          <w:sz w:val="22"/>
          <w:szCs w:val="22"/>
        </w:rPr>
        <w:t>wiadczenia zostały zaspokojone w cało</w:t>
      </w:r>
      <w:r w:rsidRPr="002D3CD8">
        <w:rPr>
          <w:rFonts w:ascii="Arial" w:eastAsia="TimesNewRoman,Italic" w:hAnsi="Arial" w:cs="Arial"/>
          <w:iCs/>
          <w:color w:val="000000" w:themeColor="text1"/>
          <w:sz w:val="22"/>
          <w:szCs w:val="22"/>
        </w:rPr>
        <w:t>ś</w:t>
      </w:r>
      <w:r w:rsidRPr="002D3CD8">
        <w:rPr>
          <w:rFonts w:ascii="Arial" w:hAnsi="Arial" w:cs="Arial"/>
          <w:iCs/>
          <w:color w:val="000000" w:themeColor="text1"/>
          <w:sz w:val="22"/>
          <w:szCs w:val="22"/>
        </w:rPr>
        <w:t>ci przez Wykonawc</w:t>
      </w:r>
      <w:r w:rsidRPr="002D3CD8">
        <w:rPr>
          <w:rFonts w:ascii="Arial" w:eastAsia="TimesNewRoman,Italic" w:hAnsi="Arial" w:cs="Arial"/>
          <w:iCs/>
          <w:color w:val="000000" w:themeColor="text1"/>
          <w:sz w:val="22"/>
          <w:szCs w:val="22"/>
        </w:rPr>
        <w:t xml:space="preserve">ę tj. ……………………………………… </w:t>
      </w:r>
      <w:r w:rsidRPr="002D3CD8">
        <w:rPr>
          <w:rFonts w:ascii="Arial" w:hAnsi="Arial" w:cs="Arial"/>
          <w:iCs/>
          <w:color w:val="000000" w:themeColor="text1"/>
          <w:sz w:val="22"/>
          <w:szCs w:val="22"/>
        </w:rPr>
        <w:t>w pełnej wysoko</w:t>
      </w:r>
      <w:r w:rsidRPr="002D3CD8">
        <w:rPr>
          <w:rFonts w:ascii="Arial" w:eastAsia="TimesNewRoman,Italic" w:hAnsi="Arial" w:cs="Arial"/>
          <w:iCs/>
          <w:color w:val="000000" w:themeColor="text1"/>
          <w:sz w:val="22"/>
          <w:szCs w:val="22"/>
        </w:rPr>
        <w:t>ś</w:t>
      </w:r>
      <w:r w:rsidRPr="002D3CD8">
        <w:rPr>
          <w:rFonts w:ascii="Arial" w:hAnsi="Arial" w:cs="Arial"/>
          <w:iCs/>
          <w:color w:val="000000" w:themeColor="text1"/>
          <w:sz w:val="22"/>
          <w:szCs w:val="22"/>
        </w:rPr>
        <w:t>ci. Mi</w:t>
      </w:r>
      <w:r w:rsidRPr="002D3CD8">
        <w:rPr>
          <w:rFonts w:ascii="Arial" w:eastAsia="TimesNewRoman,Italic" w:hAnsi="Arial" w:cs="Arial"/>
          <w:iCs/>
          <w:color w:val="000000" w:themeColor="text1"/>
          <w:sz w:val="22"/>
          <w:szCs w:val="22"/>
        </w:rPr>
        <w:t>ę</w:t>
      </w:r>
      <w:r w:rsidRPr="002D3CD8">
        <w:rPr>
          <w:rFonts w:ascii="Arial" w:hAnsi="Arial" w:cs="Arial"/>
          <w:iCs/>
          <w:color w:val="000000" w:themeColor="text1"/>
          <w:sz w:val="22"/>
          <w:szCs w:val="22"/>
        </w:rPr>
        <w:t>dzy Podwykonawc</w:t>
      </w:r>
      <w:r w:rsidRPr="002D3CD8">
        <w:rPr>
          <w:rFonts w:ascii="Arial" w:eastAsia="TimesNewRoman,Italic" w:hAnsi="Arial" w:cs="Arial"/>
          <w:iCs/>
          <w:color w:val="000000" w:themeColor="text1"/>
          <w:sz w:val="22"/>
          <w:szCs w:val="22"/>
        </w:rPr>
        <w:t>ą</w:t>
      </w:r>
      <w:r w:rsidRPr="002D3CD8">
        <w:rPr>
          <w:rFonts w:ascii="Arial" w:hAnsi="Arial" w:cs="Arial"/>
          <w:iCs/>
          <w:color w:val="000000" w:themeColor="text1"/>
          <w:sz w:val="22"/>
          <w:szCs w:val="22"/>
        </w:rPr>
        <w:t>, a Wykonawc</w:t>
      </w:r>
      <w:r w:rsidRPr="002D3CD8">
        <w:rPr>
          <w:rFonts w:ascii="Arial" w:eastAsia="TimesNewRoman,Italic" w:hAnsi="Arial" w:cs="Arial"/>
          <w:iCs/>
          <w:color w:val="000000" w:themeColor="text1"/>
          <w:sz w:val="22"/>
          <w:szCs w:val="22"/>
        </w:rPr>
        <w:t xml:space="preserve">ą </w:t>
      </w:r>
      <w:r w:rsidRPr="002D3CD8">
        <w:rPr>
          <w:rFonts w:ascii="Arial" w:hAnsi="Arial" w:cs="Arial"/>
          <w:iCs/>
          <w:color w:val="000000" w:themeColor="text1"/>
          <w:sz w:val="22"/>
          <w:szCs w:val="22"/>
        </w:rPr>
        <w:t>nie istnieje żaden spór, który skutkuje lub może skutkowa</w:t>
      </w:r>
      <w:r w:rsidRPr="002D3CD8">
        <w:rPr>
          <w:rFonts w:ascii="Arial" w:eastAsia="TimesNewRoman,Italic" w:hAnsi="Arial" w:cs="Arial"/>
          <w:iCs/>
          <w:color w:val="000000" w:themeColor="text1"/>
          <w:sz w:val="22"/>
          <w:szCs w:val="22"/>
        </w:rPr>
        <w:t xml:space="preserve">ć </w:t>
      </w:r>
      <w:r w:rsidRPr="002D3CD8">
        <w:rPr>
          <w:rFonts w:ascii="Arial" w:hAnsi="Arial" w:cs="Arial"/>
          <w:iCs/>
          <w:color w:val="000000" w:themeColor="text1"/>
          <w:sz w:val="22"/>
          <w:szCs w:val="22"/>
        </w:rPr>
        <w:t>powstaniem lub zmian</w:t>
      </w:r>
      <w:r w:rsidRPr="002D3CD8">
        <w:rPr>
          <w:rFonts w:ascii="Arial" w:eastAsia="TimesNewRoman,Italic" w:hAnsi="Arial" w:cs="Arial"/>
          <w:iCs/>
          <w:color w:val="000000" w:themeColor="text1"/>
          <w:sz w:val="22"/>
          <w:szCs w:val="22"/>
        </w:rPr>
        <w:t xml:space="preserve">ą </w:t>
      </w:r>
      <w:r w:rsidRPr="002D3CD8">
        <w:rPr>
          <w:rFonts w:ascii="Arial" w:hAnsi="Arial" w:cs="Arial"/>
          <w:iCs/>
          <w:color w:val="000000" w:themeColor="text1"/>
          <w:sz w:val="22"/>
          <w:szCs w:val="22"/>
        </w:rPr>
        <w:t>roszcze</w:t>
      </w:r>
      <w:r w:rsidRPr="002D3CD8">
        <w:rPr>
          <w:rFonts w:ascii="Arial" w:eastAsia="TimesNewRoman,Italic" w:hAnsi="Arial" w:cs="Arial"/>
          <w:iCs/>
          <w:color w:val="000000" w:themeColor="text1"/>
          <w:sz w:val="22"/>
          <w:szCs w:val="22"/>
        </w:rPr>
        <w:t xml:space="preserve">ń </w:t>
      </w:r>
      <w:r w:rsidRPr="002D3CD8">
        <w:rPr>
          <w:rFonts w:ascii="Arial" w:hAnsi="Arial" w:cs="Arial"/>
          <w:iCs/>
          <w:color w:val="000000" w:themeColor="text1"/>
          <w:sz w:val="22"/>
          <w:szCs w:val="22"/>
        </w:rPr>
        <w:t>Podwykonawcy wobec Wykonawcy o zapłat</w:t>
      </w:r>
      <w:r w:rsidRPr="002D3CD8">
        <w:rPr>
          <w:rFonts w:ascii="Arial" w:eastAsia="TimesNewRoman,Italic" w:hAnsi="Arial" w:cs="Arial"/>
          <w:iCs/>
          <w:color w:val="000000" w:themeColor="text1"/>
          <w:sz w:val="22"/>
          <w:szCs w:val="22"/>
        </w:rPr>
        <w:t xml:space="preserve">ę </w:t>
      </w:r>
      <w:r w:rsidRPr="002D3CD8">
        <w:rPr>
          <w:rFonts w:ascii="Arial" w:hAnsi="Arial" w:cs="Arial"/>
          <w:iCs/>
          <w:color w:val="000000" w:themeColor="text1"/>
          <w:sz w:val="22"/>
          <w:szCs w:val="22"/>
        </w:rPr>
        <w:t>wynagrodzenia za wykonane roboty budowlane, z dat</w:t>
      </w:r>
      <w:r w:rsidRPr="002D3CD8">
        <w:rPr>
          <w:rFonts w:ascii="Arial" w:eastAsia="TimesNewRoman,Italic" w:hAnsi="Arial" w:cs="Arial"/>
          <w:iCs/>
          <w:color w:val="000000" w:themeColor="text1"/>
          <w:sz w:val="22"/>
          <w:szCs w:val="22"/>
        </w:rPr>
        <w:t xml:space="preserve">ą </w:t>
      </w:r>
      <w:r w:rsidRPr="002D3CD8">
        <w:rPr>
          <w:rFonts w:ascii="Arial" w:hAnsi="Arial" w:cs="Arial"/>
          <w:iCs/>
          <w:color w:val="000000" w:themeColor="text1"/>
          <w:sz w:val="22"/>
          <w:szCs w:val="22"/>
        </w:rPr>
        <w:t>nie wcze</w:t>
      </w:r>
      <w:r w:rsidRPr="002D3CD8">
        <w:rPr>
          <w:rFonts w:ascii="Arial" w:eastAsia="TimesNewRoman,Italic" w:hAnsi="Arial" w:cs="Arial"/>
          <w:iCs/>
          <w:color w:val="000000" w:themeColor="text1"/>
          <w:sz w:val="22"/>
          <w:szCs w:val="22"/>
        </w:rPr>
        <w:t>ś</w:t>
      </w:r>
      <w:r w:rsidRPr="002D3CD8">
        <w:rPr>
          <w:rFonts w:ascii="Arial" w:hAnsi="Arial" w:cs="Arial"/>
          <w:iCs/>
          <w:color w:val="000000" w:themeColor="text1"/>
          <w:sz w:val="22"/>
          <w:szCs w:val="22"/>
        </w:rPr>
        <w:t>niejsz</w:t>
      </w:r>
      <w:r w:rsidRPr="002D3CD8">
        <w:rPr>
          <w:rFonts w:ascii="Arial" w:eastAsia="TimesNewRoman,Italic" w:hAnsi="Arial" w:cs="Arial"/>
          <w:iCs/>
          <w:color w:val="000000" w:themeColor="text1"/>
          <w:sz w:val="22"/>
          <w:szCs w:val="22"/>
        </w:rPr>
        <w:t xml:space="preserve">ą </w:t>
      </w:r>
      <w:r w:rsidRPr="002D3CD8">
        <w:rPr>
          <w:rFonts w:ascii="Arial" w:hAnsi="Arial" w:cs="Arial"/>
          <w:iCs/>
          <w:color w:val="000000" w:themeColor="text1"/>
          <w:sz w:val="22"/>
          <w:szCs w:val="22"/>
        </w:rPr>
        <w:t>niż</w:t>
      </w:r>
      <w:r w:rsidRPr="002D3CD8">
        <w:rPr>
          <w:rFonts w:ascii="Arial" w:eastAsia="TimesNewRoman,Italic" w:hAnsi="Arial" w:cs="Arial"/>
          <w:iCs/>
          <w:color w:val="000000" w:themeColor="text1"/>
          <w:sz w:val="22"/>
          <w:szCs w:val="22"/>
        </w:rPr>
        <w:t xml:space="preserve"> </w:t>
      </w:r>
      <w:r w:rsidRPr="002D3CD8">
        <w:rPr>
          <w:rFonts w:ascii="Arial" w:hAnsi="Arial" w:cs="Arial"/>
          <w:iCs/>
          <w:color w:val="000000" w:themeColor="text1"/>
          <w:sz w:val="22"/>
          <w:szCs w:val="22"/>
        </w:rPr>
        <w:t>data wystawienia faktury przez Wykonawc</w:t>
      </w:r>
      <w:r w:rsidRPr="002D3CD8">
        <w:rPr>
          <w:rFonts w:ascii="Arial" w:eastAsia="TimesNewRoman,Italic" w:hAnsi="Arial" w:cs="Arial"/>
          <w:iCs/>
          <w:color w:val="000000" w:themeColor="text1"/>
          <w:sz w:val="22"/>
          <w:szCs w:val="22"/>
        </w:rPr>
        <w:t>ę</w:t>
      </w:r>
      <w:r w:rsidRPr="002D3CD8">
        <w:rPr>
          <w:rFonts w:ascii="Arial" w:hAnsi="Arial" w:cs="Arial"/>
          <w:iCs/>
          <w:color w:val="000000" w:themeColor="text1"/>
          <w:sz w:val="22"/>
          <w:szCs w:val="22"/>
        </w:rPr>
        <w:t xml:space="preserve">.” </w:t>
      </w:r>
    </w:p>
    <w:p w14:paraId="3184A66E"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bCs/>
          <w:i/>
          <w:iCs/>
          <w:color w:val="000000" w:themeColor="text1"/>
          <w:sz w:val="22"/>
          <w:szCs w:val="22"/>
        </w:rPr>
      </w:pPr>
      <w:r w:rsidRPr="002D3CD8">
        <w:rPr>
          <w:rFonts w:ascii="Arial" w:hAnsi="Arial" w:cs="Arial"/>
          <w:color w:val="000000" w:themeColor="text1"/>
          <w:sz w:val="22"/>
          <w:szCs w:val="22"/>
        </w:rPr>
        <w:t>W przypadku niezłożenia dokumentów, o których mowa powyżej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 na zasadach określonych w ustawie</w:t>
      </w:r>
      <w:r>
        <w:rPr>
          <w:rFonts w:ascii="Arial" w:hAnsi="Arial" w:cs="Arial"/>
          <w:color w:val="000000" w:themeColor="text1"/>
          <w:sz w:val="22"/>
          <w:szCs w:val="22"/>
        </w:rPr>
        <w:t xml:space="preserve"> Pzp</w:t>
      </w:r>
      <w:r w:rsidRPr="002D3CD8">
        <w:rPr>
          <w:rFonts w:ascii="Arial" w:hAnsi="Arial" w:cs="Arial"/>
          <w:color w:val="000000" w:themeColor="text1"/>
          <w:sz w:val="22"/>
          <w:szCs w:val="22"/>
        </w:rPr>
        <w:t xml:space="preserve">. W takim przypadku </w:t>
      </w:r>
      <w:r w:rsidR="000D0651">
        <w:rPr>
          <w:rFonts w:ascii="Arial" w:hAnsi="Arial" w:cs="Arial"/>
          <w:color w:val="000000" w:themeColor="text1"/>
          <w:sz w:val="22"/>
          <w:szCs w:val="22"/>
        </w:rPr>
        <w:t>stosuje się postanowienie ust. 10</w:t>
      </w:r>
      <w:r w:rsidRPr="002D3CD8">
        <w:rPr>
          <w:rFonts w:ascii="Arial" w:hAnsi="Arial" w:cs="Arial"/>
          <w:color w:val="000000" w:themeColor="text1"/>
          <w:sz w:val="22"/>
          <w:szCs w:val="22"/>
        </w:rPr>
        <w:t xml:space="preserve">. </w:t>
      </w:r>
    </w:p>
    <w:p w14:paraId="48F1921E" w14:textId="77777777" w:rsidR="00270990" w:rsidRPr="002D3CD8" w:rsidRDefault="00270990" w:rsidP="00D13D73">
      <w:pPr>
        <w:numPr>
          <w:ilvl w:val="0"/>
          <w:numId w:val="8"/>
        </w:numPr>
        <w:suppressAutoHyphens w:val="0"/>
        <w:spacing w:line="360" w:lineRule="auto"/>
        <w:ind w:left="142"/>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Umowa zawarta między Wykonawcą a Podwykonawcą wymaga formy pisemnej pod rygorem nieważności oraz jej akceptacji przez Zamawiającego. </w:t>
      </w:r>
    </w:p>
    <w:p w14:paraId="767F5FAA"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i/>
          <w:iCs/>
          <w:color w:val="000000" w:themeColor="text1"/>
          <w:sz w:val="22"/>
          <w:szCs w:val="22"/>
        </w:rPr>
      </w:pPr>
      <w:r w:rsidRPr="002D3CD8">
        <w:rPr>
          <w:rFonts w:ascii="Arial" w:hAnsi="Arial" w:cs="Arial"/>
          <w:color w:val="000000" w:themeColor="text1"/>
          <w:sz w:val="22"/>
          <w:szCs w:val="22"/>
        </w:rPr>
        <w:t xml:space="preserve">Wynagrodzenie, o którym mowa w § 7 ust. 5, dotyczy wyłącznie należności powstałych po zaakceptowaniu przez Zamawiającego umowy o podwykonawstwo, której przedmiotem są </w:t>
      </w:r>
      <w:r w:rsidRPr="002D3CD8">
        <w:rPr>
          <w:rFonts w:ascii="Arial" w:hAnsi="Arial" w:cs="Arial"/>
          <w:color w:val="000000" w:themeColor="text1"/>
          <w:sz w:val="22"/>
          <w:szCs w:val="22"/>
        </w:rPr>
        <w:lastRenderedPageBreak/>
        <w:t>roboty budowlane, lub po przedłożeniu Zamawiającemu poświadczonej za zgodność z oryginałem kopii umowy o podwykonawstwo, której przedmiotem są dostawy lub usługi.</w:t>
      </w:r>
      <w:r w:rsidRPr="002D3CD8">
        <w:rPr>
          <w:rFonts w:ascii="Arial" w:hAnsi="Arial" w:cs="Arial"/>
          <w:bCs/>
          <w:color w:val="000000" w:themeColor="text1"/>
          <w:sz w:val="22"/>
          <w:szCs w:val="22"/>
        </w:rPr>
        <w:t xml:space="preserve"> </w:t>
      </w:r>
      <w:r w:rsidRPr="002D3CD8">
        <w:rPr>
          <w:rFonts w:ascii="Arial" w:hAnsi="Arial" w:cs="Arial"/>
          <w:color w:val="000000" w:themeColor="text1"/>
          <w:sz w:val="22"/>
          <w:szCs w:val="22"/>
        </w:rPr>
        <w:t>Bezpośrednia zapłata obejmuje wyłącznie należne wynagrodzenie, bez odsetek, należnych Podwykonawcy lub dalszemu Podwykonawcy.</w:t>
      </w:r>
    </w:p>
    <w:p w14:paraId="0F85E3A3"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i/>
          <w:iCs/>
          <w:color w:val="000000" w:themeColor="text1"/>
          <w:sz w:val="22"/>
          <w:szCs w:val="22"/>
        </w:rPr>
      </w:pPr>
      <w:r w:rsidRPr="002D3CD8">
        <w:rPr>
          <w:rFonts w:ascii="Arial" w:hAnsi="Arial" w:cs="Arial"/>
          <w:color w:val="000000" w:themeColor="text1"/>
          <w:sz w:val="22"/>
          <w:szCs w:val="22"/>
        </w:rPr>
        <w:t>Przed dokonaniem bezpośredniej zapłaty Zamawiający jest obowiązany umożliwić Wykonawcy zgłoszenie w formie pisemnej uwag dotyczących zasadności bezpośredniej zapłaty wynagrodzenia Podwykonawcy, Zamawiający informuje o terminie zgłaszania uwag, nie krótszym niż 7 dni od dnia doręczenia tej informacji.</w:t>
      </w:r>
    </w:p>
    <w:p w14:paraId="1E7AA6D4"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i/>
          <w:iCs/>
          <w:color w:val="000000" w:themeColor="text1"/>
          <w:sz w:val="22"/>
          <w:szCs w:val="22"/>
        </w:rPr>
      </w:pPr>
      <w:r w:rsidRPr="002D3CD8">
        <w:rPr>
          <w:rFonts w:ascii="Arial" w:hAnsi="Arial" w:cs="Arial"/>
          <w:color w:val="000000" w:themeColor="text1"/>
          <w:sz w:val="22"/>
          <w:szCs w:val="22"/>
        </w:rPr>
        <w:t>W przypadku zgłoszenia uwag w terminie wskazanym przez Zamawiającego, Zamawiający może:</w:t>
      </w:r>
    </w:p>
    <w:p w14:paraId="625ED8D9" w14:textId="77777777" w:rsidR="00270990" w:rsidRPr="002D3CD8" w:rsidRDefault="00270990" w:rsidP="00D13D73">
      <w:pPr>
        <w:numPr>
          <w:ilvl w:val="0"/>
          <w:numId w:val="11"/>
        </w:numPr>
        <w:suppressAutoHyphens w:val="0"/>
        <w:autoSpaceDE w:val="0"/>
        <w:autoSpaceDN w:val="0"/>
        <w:adjustRightInd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nie dokonać bezpośredniej zapłaty wynagrodzenia Podwykonawcy, jeżeli Wykonawca wykaże niezasadność takiej zapłaty albo </w:t>
      </w:r>
    </w:p>
    <w:p w14:paraId="6BB1E1C2" w14:textId="77777777" w:rsidR="00270990" w:rsidRPr="002D3CD8" w:rsidRDefault="00270990" w:rsidP="00D13D73">
      <w:pPr>
        <w:numPr>
          <w:ilvl w:val="0"/>
          <w:numId w:val="11"/>
        </w:numPr>
        <w:suppressAutoHyphens w:val="0"/>
        <w:autoSpaceDE w:val="0"/>
        <w:autoSpaceDN w:val="0"/>
        <w:adjustRightInd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złożyć do depozytu sądowego kwotę potrzebną na pokrycie wynagrodzenia Podwykonawcy w przypadku istnienia zasadniczej wątpliwości Zamawiającego co do wysokości należnej zapłaty lub podmiotu, któremu płatność się należy, albo </w:t>
      </w:r>
    </w:p>
    <w:p w14:paraId="222EC305" w14:textId="77777777" w:rsidR="00270990" w:rsidRPr="002D3CD8" w:rsidRDefault="00270990" w:rsidP="00D13D73">
      <w:pPr>
        <w:numPr>
          <w:ilvl w:val="0"/>
          <w:numId w:val="11"/>
        </w:numPr>
        <w:suppressAutoHyphens w:val="0"/>
        <w:autoSpaceDE w:val="0"/>
        <w:autoSpaceDN w:val="0"/>
        <w:adjustRightInd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dokonać bezpośredniej zapłaty wynagrodzenia Podwykonawcy, jeżeli Podwykonawca wykaże zasadność takiej zapłaty.</w:t>
      </w:r>
    </w:p>
    <w:p w14:paraId="76FC4DE3"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 przypadku dokonania bezpośredniej zapłaty Podwykonawcy</w:t>
      </w:r>
      <w:r w:rsidR="00D76E76">
        <w:rPr>
          <w:rFonts w:ascii="Arial" w:hAnsi="Arial" w:cs="Arial"/>
          <w:color w:val="000000" w:themeColor="text1"/>
          <w:sz w:val="22"/>
          <w:szCs w:val="22"/>
        </w:rPr>
        <w:t xml:space="preserve"> lub dalszemu podwykonawcy</w:t>
      </w:r>
      <w:r w:rsidRPr="002D3CD8">
        <w:rPr>
          <w:rFonts w:ascii="Arial" w:hAnsi="Arial" w:cs="Arial"/>
          <w:color w:val="000000" w:themeColor="text1"/>
          <w:sz w:val="22"/>
          <w:szCs w:val="22"/>
        </w:rPr>
        <w:t>, Zamawiający potrąca kwotę wypłaconego wynagrodzenia z wynagrodzenia należnego Wykonawcy.</w:t>
      </w:r>
    </w:p>
    <w:p w14:paraId="4844EAB6"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i/>
          <w:color w:val="000000" w:themeColor="text1"/>
          <w:sz w:val="22"/>
          <w:szCs w:val="22"/>
        </w:rPr>
      </w:pPr>
      <w:r w:rsidRPr="002D3CD8">
        <w:rPr>
          <w:rFonts w:ascii="Arial" w:hAnsi="Arial" w:cs="Arial"/>
          <w:color w:val="000000" w:themeColor="text1"/>
          <w:sz w:val="22"/>
          <w:szCs w:val="22"/>
        </w:rPr>
        <w:t xml:space="preserve">Konieczność trzykrotnego dokonywania bezpośredniej zapłaty Podwykonawcy lub konieczność dokonania bezpośrednich zapłat na sumę większą niż 5% wartości umowy może stanowić podstawę do odstąpienia od umowy przez Zamawiającego. </w:t>
      </w:r>
    </w:p>
    <w:p w14:paraId="16ED1BAA"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 razie wytoczenia powództwa przez Podwykonawcę</w:t>
      </w:r>
      <w:r w:rsidR="000D0651">
        <w:rPr>
          <w:rFonts w:ascii="Arial" w:hAnsi="Arial" w:cs="Arial"/>
          <w:color w:val="000000" w:themeColor="text1"/>
          <w:sz w:val="22"/>
          <w:szCs w:val="22"/>
        </w:rPr>
        <w:t xml:space="preserve"> lub dalszego podwykonawcę</w:t>
      </w:r>
      <w:r w:rsidRPr="002D3CD8">
        <w:rPr>
          <w:rFonts w:ascii="Arial" w:hAnsi="Arial" w:cs="Arial"/>
          <w:color w:val="000000" w:themeColor="text1"/>
          <w:sz w:val="22"/>
          <w:szCs w:val="22"/>
        </w:rPr>
        <w:t xml:space="preserve"> przeciwko Zamawiającemu, Wykonawca – na żądanie Zamawiającego – zobowiązuje się do wzięcia udziału na swój koszt w postępowaniu w zakresie niezbędnym do ochrony Zamawiającego przed odpowiedzialnością wobec Podwykonawcy</w:t>
      </w:r>
      <w:r w:rsidR="000D0651">
        <w:rPr>
          <w:rFonts w:ascii="Arial" w:hAnsi="Arial" w:cs="Arial"/>
          <w:color w:val="000000" w:themeColor="text1"/>
          <w:sz w:val="22"/>
          <w:szCs w:val="22"/>
        </w:rPr>
        <w:t xml:space="preserve"> (dalszego podwykonawcy)</w:t>
      </w:r>
      <w:r w:rsidRPr="002D3CD8">
        <w:rPr>
          <w:rFonts w:ascii="Arial" w:hAnsi="Arial" w:cs="Arial"/>
          <w:color w:val="000000" w:themeColor="text1"/>
          <w:sz w:val="22"/>
          <w:szCs w:val="22"/>
        </w:rPr>
        <w:t>.</w:t>
      </w:r>
    </w:p>
    <w:p w14:paraId="214B108B"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 przypadku wytoczenia przez Podwykonawcę powództwa przeciwko Zamawiającemu, o zapłatę w trybie art. 647</w:t>
      </w:r>
      <w:r w:rsidRPr="002D3CD8">
        <w:rPr>
          <w:rFonts w:ascii="Arial" w:hAnsi="Arial" w:cs="Arial"/>
          <w:color w:val="000000" w:themeColor="text1"/>
          <w:sz w:val="22"/>
          <w:szCs w:val="22"/>
          <w:vertAlign w:val="superscript"/>
        </w:rPr>
        <w:t>1</w:t>
      </w:r>
      <w:r w:rsidRPr="002D3CD8">
        <w:rPr>
          <w:rFonts w:ascii="Arial" w:hAnsi="Arial" w:cs="Arial"/>
          <w:color w:val="000000" w:themeColor="text1"/>
          <w:sz w:val="22"/>
          <w:szCs w:val="22"/>
        </w:rPr>
        <w:t xml:space="preserve"> § 5 kodeksu cywilnego, Wykonawca zobowiązany jest do zwrotu poniesionych przez Zamawiającego kosztów sądowych.</w:t>
      </w:r>
    </w:p>
    <w:p w14:paraId="57C6586C" w14:textId="77777777" w:rsidR="00270990" w:rsidRPr="002D3CD8" w:rsidRDefault="00270990" w:rsidP="00D13D73">
      <w:pPr>
        <w:numPr>
          <w:ilvl w:val="0"/>
          <w:numId w:val="8"/>
        </w:numPr>
        <w:suppressAutoHyphens w:val="0"/>
        <w:autoSpaceDE w:val="0"/>
        <w:autoSpaceDN w:val="0"/>
        <w:adjustRightInd w:val="0"/>
        <w:spacing w:line="360" w:lineRule="auto"/>
        <w:ind w:left="142"/>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Zmawiający dopuszcza możliwość zmiany Podwykonawców. Zgodna na zmianę Podwykonawcy uzależniona będzie od zachowania wymogów określonych w niniejszej umowie oraz SWZ. </w:t>
      </w:r>
    </w:p>
    <w:p w14:paraId="6F3AFC5A" w14:textId="77777777" w:rsidR="00270990" w:rsidRPr="002D3CD8" w:rsidRDefault="00270990" w:rsidP="00D13D73">
      <w:pPr>
        <w:numPr>
          <w:ilvl w:val="0"/>
          <w:numId w:val="8"/>
        </w:numPr>
        <w:spacing w:line="360" w:lineRule="auto"/>
        <w:ind w:left="139" w:hanging="357"/>
        <w:jc w:val="both"/>
        <w:rPr>
          <w:rFonts w:ascii="Arial" w:hAnsi="Arial" w:cs="Arial"/>
          <w:bCs/>
          <w:color w:val="000000" w:themeColor="text1"/>
          <w:sz w:val="22"/>
          <w:szCs w:val="22"/>
        </w:rPr>
      </w:pPr>
      <w:r w:rsidRPr="002D3CD8">
        <w:rPr>
          <w:rFonts w:ascii="Arial" w:hAnsi="Arial" w:cs="Arial"/>
          <w:color w:val="000000" w:themeColor="text1"/>
          <w:sz w:val="22"/>
          <w:szCs w:val="22"/>
        </w:rPr>
        <w:t xml:space="preserve">Jeżeli zmiana albo rezygnacja z Podwykonawcy dotyczy podmiotu, na którego zasoby Wykonawca powoływał się, na zasadach określonych </w:t>
      </w:r>
      <w:r>
        <w:rPr>
          <w:rFonts w:ascii="Arial" w:hAnsi="Arial" w:cs="Arial"/>
          <w:color w:val="000000" w:themeColor="text1"/>
          <w:sz w:val="22"/>
          <w:szCs w:val="22"/>
        </w:rPr>
        <w:t xml:space="preserve">w ustawie </w:t>
      </w:r>
      <w:r w:rsidRPr="002D3CD8">
        <w:rPr>
          <w:rFonts w:ascii="Arial" w:hAnsi="Arial" w:cs="Arial"/>
          <w:color w:val="000000" w:themeColor="text1"/>
          <w:sz w:val="22"/>
          <w:szCs w:val="22"/>
        </w:rPr>
        <w:t xml:space="preserve">Pzp w celu wykazania spełnienia warunków udziału w postępowaniu określonych w SWZ, Wykonawca jest obowiązany wykazać Zamawiającemu, iż proponowany inny Podwykonawca lub </w:t>
      </w:r>
      <w:r w:rsidRPr="002D3CD8">
        <w:rPr>
          <w:rFonts w:ascii="Arial" w:hAnsi="Arial" w:cs="Arial"/>
          <w:color w:val="000000" w:themeColor="text1"/>
          <w:sz w:val="22"/>
          <w:szCs w:val="22"/>
        </w:rPr>
        <w:lastRenderedPageBreak/>
        <w:t xml:space="preserve">Wykonawca samodzielnie spełnia je w stopniu nie mniejszym niż wymagany w trakcie postępowania o udzielenie zamówienia. Ocena spełniania warunków w tym zakresie nastąpi na zasadach określonych </w:t>
      </w:r>
      <w:r>
        <w:rPr>
          <w:rFonts w:ascii="Arial" w:hAnsi="Arial" w:cs="Arial"/>
          <w:color w:val="000000" w:themeColor="text1"/>
          <w:sz w:val="22"/>
          <w:szCs w:val="22"/>
        </w:rPr>
        <w:t>w SWZ</w:t>
      </w:r>
      <w:r w:rsidRPr="002D3CD8">
        <w:rPr>
          <w:rFonts w:ascii="Arial" w:hAnsi="Arial" w:cs="Arial"/>
          <w:color w:val="000000" w:themeColor="text1"/>
          <w:sz w:val="22"/>
          <w:szCs w:val="22"/>
        </w:rPr>
        <w:t xml:space="preserve">. </w:t>
      </w:r>
    </w:p>
    <w:p w14:paraId="44EFEFB9" w14:textId="77777777" w:rsidR="005A3A82" w:rsidRDefault="005A3A82" w:rsidP="00D13D73">
      <w:pPr>
        <w:numPr>
          <w:ilvl w:val="0"/>
          <w:numId w:val="8"/>
        </w:numPr>
        <w:spacing w:line="360" w:lineRule="auto"/>
        <w:ind w:left="142"/>
        <w:contextualSpacing/>
        <w:jc w:val="both"/>
        <w:rPr>
          <w:rFonts w:ascii="Arial" w:hAnsi="Arial" w:cs="Arial"/>
          <w:bCs/>
          <w:color w:val="000000" w:themeColor="text1"/>
          <w:sz w:val="22"/>
          <w:szCs w:val="22"/>
        </w:rPr>
      </w:pPr>
      <w:r w:rsidRPr="005A3A82">
        <w:rPr>
          <w:rFonts w:ascii="Arial" w:hAnsi="Arial" w:cs="Arial"/>
          <w:bCs/>
          <w:color w:val="000000" w:themeColor="text1"/>
          <w:sz w:val="22"/>
          <w:szCs w:val="22"/>
        </w:rPr>
        <w:t>Zamawiający może badać, czy wobec Podwykonawcy zachodzą podstawy wykluczenia. Wykonawca na żądanie Zamawiającego przedstawia Oświadczenie o niepodleganiu wykluczeniu i spełnianiu warunków udziału w postępowaniu lub podmiotowe środki dowodowe dotyczące  podwykonawcy</w:t>
      </w:r>
      <w:r>
        <w:rPr>
          <w:rFonts w:ascii="Arial" w:hAnsi="Arial" w:cs="Arial"/>
          <w:bCs/>
          <w:color w:val="000000" w:themeColor="text1"/>
          <w:sz w:val="22"/>
          <w:szCs w:val="22"/>
        </w:rPr>
        <w:t>.</w:t>
      </w:r>
    </w:p>
    <w:p w14:paraId="43CC5CC1" w14:textId="77777777" w:rsidR="00270990" w:rsidRPr="005A3A82" w:rsidRDefault="00270990" w:rsidP="00D13D73">
      <w:pPr>
        <w:numPr>
          <w:ilvl w:val="0"/>
          <w:numId w:val="8"/>
        </w:numPr>
        <w:spacing w:line="360" w:lineRule="auto"/>
        <w:ind w:left="142"/>
        <w:contextualSpacing/>
        <w:jc w:val="both"/>
        <w:rPr>
          <w:rFonts w:ascii="Arial" w:hAnsi="Arial" w:cs="Arial"/>
          <w:bCs/>
          <w:color w:val="000000" w:themeColor="text1"/>
          <w:sz w:val="22"/>
          <w:szCs w:val="22"/>
        </w:rPr>
      </w:pPr>
      <w:r w:rsidRPr="005A3A82">
        <w:rPr>
          <w:rFonts w:ascii="Arial" w:hAnsi="Arial" w:cs="Arial"/>
          <w:bCs/>
          <w:color w:val="000000" w:themeColor="text1"/>
          <w:sz w:val="22"/>
          <w:szCs w:val="22"/>
        </w:rPr>
        <w:t xml:space="preserve">Niewypełnienie przez Wykonawcę </w:t>
      </w:r>
      <w:r w:rsidR="0026183E">
        <w:rPr>
          <w:rFonts w:ascii="Arial" w:hAnsi="Arial" w:cs="Arial"/>
          <w:bCs/>
          <w:color w:val="000000" w:themeColor="text1"/>
          <w:sz w:val="22"/>
          <w:szCs w:val="22"/>
        </w:rPr>
        <w:t>obowiązków określonych w ust. 15</w:t>
      </w:r>
      <w:r w:rsidRPr="005A3A82">
        <w:rPr>
          <w:rFonts w:ascii="Arial" w:hAnsi="Arial" w:cs="Arial"/>
          <w:bCs/>
          <w:color w:val="000000" w:themeColor="text1"/>
          <w:sz w:val="22"/>
          <w:szCs w:val="22"/>
        </w:rPr>
        <w:t>,</w:t>
      </w:r>
      <w:r w:rsidR="0026183E">
        <w:rPr>
          <w:rFonts w:ascii="Arial" w:hAnsi="Arial" w:cs="Arial"/>
          <w:bCs/>
          <w:color w:val="000000" w:themeColor="text1"/>
          <w:sz w:val="22"/>
          <w:szCs w:val="22"/>
        </w:rPr>
        <w:t xml:space="preserve"> </w:t>
      </w:r>
      <w:r w:rsidRPr="005A3A82">
        <w:rPr>
          <w:rFonts w:ascii="Arial" w:hAnsi="Arial" w:cs="Arial"/>
          <w:bCs/>
          <w:color w:val="000000" w:themeColor="text1"/>
          <w:sz w:val="22"/>
          <w:szCs w:val="22"/>
        </w:rPr>
        <w:t>1</w:t>
      </w:r>
      <w:r w:rsidR="0026183E">
        <w:rPr>
          <w:rFonts w:ascii="Arial" w:hAnsi="Arial" w:cs="Arial"/>
          <w:bCs/>
          <w:color w:val="000000" w:themeColor="text1"/>
          <w:sz w:val="22"/>
          <w:szCs w:val="22"/>
        </w:rPr>
        <w:t>6</w:t>
      </w:r>
      <w:r w:rsidRPr="005A3A82">
        <w:rPr>
          <w:rFonts w:ascii="Arial" w:hAnsi="Arial" w:cs="Arial"/>
          <w:bCs/>
          <w:color w:val="000000" w:themeColor="text1"/>
          <w:sz w:val="22"/>
          <w:szCs w:val="22"/>
        </w:rPr>
        <w:t xml:space="preserve">,  powyżej </w:t>
      </w:r>
      <w:r w:rsidR="005A3A82" w:rsidRPr="005A3A82">
        <w:rPr>
          <w:rFonts w:ascii="Arial" w:hAnsi="Arial" w:cs="Arial"/>
          <w:bCs/>
          <w:color w:val="000000" w:themeColor="text1"/>
          <w:sz w:val="22"/>
          <w:szCs w:val="22"/>
        </w:rPr>
        <w:t>lub ustalenie, iż wobec Podwykonawcy zachodzą podstawy wykluczenia z postępowania</w:t>
      </w:r>
      <w:r w:rsidR="005A3A82">
        <w:rPr>
          <w:rFonts w:ascii="Arial" w:hAnsi="Arial" w:cs="Arial"/>
          <w:bCs/>
          <w:color w:val="000000" w:themeColor="text1"/>
          <w:sz w:val="22"/>
          <w:szCs w:val="22"/>
        </w:rPr>
        <w:t xml:space="preserve">, </w:t>
      </w:r>
      <w:r w:rsidRPr="005A3A82">
        <w:rPr>
          <w:rFonts w:ascii="Arial" w:hAnsi="Arial" w:cs="Arial"/>
          <w:bCs/>
          <w:color w:val="000000" w:themeColor="text1"/>
          <w:sz w:val="22"/>
          <w:szCs w:val="22"/>
        </w:rPr>
        <w:t>stanowić będzie podstawę do żądania przez Zamawiającego od Wykonawcy natychmiastowego usunięcia innego Podwykonawcy (wraz z jego dalszymi podwykonawcami) z placu budowy, a niewykonanie żądania Zamawiającego przez Wykonawcę stanowić będzie podstawę natychmiastowego usunięcia przez Zamawiającego innego Podwykonawcy (wraz z jego dalszymi podwykonawcami). Niniejsze postanowienie nie wyłącza innych uprawnień Zamawiającego określonych w niniejszej Umowie.</w:t>
      </w:r>
    </w:p>
    <w:p w14:paraId="120F3C12" w14:textId="77777777" w:rsidR="00270990" w:rsidRPr="002D3CD8" w:rsidRDefault="00270990" w:rsidP="00273C02">
      <w:pPr>
        <w:spacing w:line="360" w:lineRule="auto"/>
        <w:contextualSpacing/>
        <w:jc w:val="both"/>
        <w:rPr>
          <w:rFonts w:ascii="Arial" w:hAnsi="Arial" w:cs="Arial"/>
          <w:bCs/>
          <w:color w:val="000000" w:themeColor="text1"/>
          <w:sz w:val="22"/>
          <w:szCs w:val="22"/>
        </w:rPr>
      </w:pPr>
    </w:p>
    <w:p w14:paraId="6D803DDA"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8</w:t>
      </w:r>
    </w:p>
    <w:p w14:paraId="6BD1C0B0"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Kary umowne </w:t>
      </w:r>
    </w:p>
    <w:p w14:paraId="68DA20BD" w14:textId="77777777" w:rsidR="00270990" w:rsidRPr="002D3CD8" w:rsidRDefault="00270990" w:rsidP="00D13D73">
      <w:pPr>
        <w:numPr>
          <w:ilvl w:val="0"/>
          <w:numId w:val="12"/>
        </w:numPr>
        <w:tabs>
          <w:tab w:val="num" w:pos="94"/>
        </w:tabs>
        <w:suppressAutoHyphens w:val="0"/>
        <w:spacing w:line="360" w:lineRule="auto"/>
        <w:ind w:left="94"/>
        <w:jc w:val="both"/>
        <w:rPr>
          <w:rFonts w:ascii="Arial" w:hAnsi="Arial" w:cs="Arial"/>
          <w:color w:val="000000" w:themeColor="text1"/>
          <w:sz w:val="22"/>
          <w:szCs w:val="22"/>
        </w:rPr>
      </w:pPr>
      <w:r w:rsidRPr="002D3CD8">
        <w:rPr>
          <w:rFonts w:ascii="Arial" w:hAnsi="Arial" w:cs="Arial"/>
          <w:color w:val="000000" w:themeColor="text1"/>
          <w:sz w:val="22"/>
          <w:szCs w:val="22"/>
        </w:rPr>
        <w:t>Wykonawca  zapłaci Zamawiającemu kary umowne z tytułu:</w:t>
      </w:r>
    </w:p>
    <w:p w14:paraId="1326D5CB" w14:textId="64F6A0D7" w:rsidR="005A3A82" w:rsidRDefault="00270990" w:rsidP="00D13D73">
      <w:pPr>
        <w:numPr>
          <w:ilvl w:val="0"/>
          <w:numId w:val="13"/>
        </w:numPr>
        <w:tabs>
          <w:tab w:val="num" w:pos="547"/>
        </w:tabs>
        <w:suppressAutoHyphens w:val="0"/>
        <w:spacing w:line="360" w:lineRule="auto"/>
        <w:ind w:left="547"/>
        <w:jc w:val="both"/>
        <w:rPr>
          <w:rFonts w:ascii="Arial" w:hAnsi="Arial" w:cs="Arial"/>
          <w:color w:val="000000" w:themeColor="text1"/>
          <w:sz w:val="22"/>
          <w:szCs w:val="22"/>
        </w:rPr>
      </w:pPr>
      <w:r w:rsidRPr="002D3CD8">
        <w:rPr>
          <w:rFonts w:ascii="Arial" w:hAnsi="Arial" w:cs="Arial"/>
          <w:color w:val="000000" w:themeColor="text1"/>
          <w:sz w:val="22"/>
          <w:szCs w:val="22"/>
        </w:rPr>
        <w:t xml:space="preserve">odstąpienia od Umowy przez Wykonawcę, z przyczyn </w:t>
      </w:r>
      <w:r>
        <w:rPr>
          <w:rFonts w:ascii="Arial" w:hAnsi="Arial" w:cs="Arial"/>
          <w:color w:val="000000" w:themeColor="text1"/>
          <w:sz w:val="22"/>
          <w:szCs w:val="22"/>
        </w:rPr>
        <w:t xml:space="preserve">nieleżących po stronie Zamawiającego, </w:t>
      </w:r>
      <w:r w:rsidRPr="002D3CD8">
        <w:rPr>
          <w:rFonts w:ascii="Arial" w:hAnsi="Arial" w:cs="Arial"/>
          <w:color w:val="000000" w:themeColor="text1"/>
          <w:sz w:val="22"/>
          <w:szCs w:val="22"/>
        </w:rPr>
        <w:t xml:space="preserve">lub przez Zamawiającego z przyczyn </w:t>
      </w:r>
      <w:r w:rsidR="002E131D">
        <w:rPr>
          <w:rFonts w:ascii="Arial" w:hAnsi="Arial" w:cs="Arial"/>
          <w:color w:val="000000" w:themeColor="text1"/>
          <w:sz w:val="22"/>
          <w:szCs w:val="22"/>
        </w:rPr>
        <w:t xml:space="preserve">leżących po stronie Wykonawcy – </w:t>
      </w:r>
      <w:r w:rsidRPr="002D3CD8">
        <w:rPr>
          <w:rFonts w:ascii="Arial" w:hAnsi="Arial" w:cs="Arial"/>
          <w:color w:val="000000" w:themeColor="text1"/>
          <w:sz w:val="22"/>
          <w:szCs w:val="22"/>
        </w:rPr>
        <w:t xml:space="preserve">w wysokości </w:t>
      </w:r>
      <w:r w:rsidRPr="002D3CD8">
        <w:rPr>
          <w:rFonts w:ascii="Arial" w:hAnsi="Arial" w:cs="Arial"/>
          <w:b/>
          <w:color w:val="000000" w:themeColor="text1"/>
          <w:sz w:val="22"/>
          <w:szCs w:val="22"/>
        </w:rPr>
        <w:t>20%</w:t>
      </w:r>
      <w:r w:rsidRPr="002D3CD8">
        <w:rPr>
          <w:rFonts w:ascii="Arial" w:hAnsi="Arial" w:cs="Arial"/>
          <w:color w:val="000000" w:themeColor="text1"/>
          <w:sz w:val="22"/>
          <w:szCs w:val="22"/>
        </w:rPr>
        <w:t xml:space="preserve"> wynagrodzenia brutto o którym mowa w § 5 ust. 1,</w:t>
      </w:r>
    </w:p>
    <w:p w14:paraId="53E48C22" w14:textId="58279A69" w:rsidR="00270990" w:rsidRPr="005A3A82" w:rsidRDefault="00270990" w:rsidP="00D13D73">
      <w:pPr>
        <w:numPr>
          <w:ilvl w:val="0"/>
          <w:numId w:val="13"/>
        </w:numPr>
        <w:tabs>
          <w:tab w:val="num" w:pos="547"/>
        </w:tabs>
        <w:suppressAutoHyphens w:val="0"/>
        <w:spacing w:line="360" w:lineRule="auto"/>
        <w:ind w:left="547"/>
        <w:jc w:val="both"/>
        <w:rPr>
          <w:rFonts w:ascii="Arial" w:hAnsi="Arial" w:cs="Arial"/>
          <w:color w:val="000000" w:themeColor="text1"/>
          <w:sz w:val="22"/>
          <w:szCs w:val="22"/>
        </w:rPr>
      </w:pPr>
      <w:r w:rsidRPr="005A3A82">
        <w:rPr>
          <w:rFonts w:ascii="Arial" w:hAnsi="Arial" w:cs="Arial"/>
          <w:color w:val="000000" w:themeColor="text1"/>
          <w:sz w:val="22"/>
          <w:szCs w:val="22"/>
        </w:rPr>
        <w:t>zwłoki w rozpoczęciu wykonywania przedmiotu umowy powyżej 7 dni, liczonego od t</w:t>
      </w:r>
      <w:r w:rsidR="002E131D">
        <w:rPr>
          <w:rFonts w:ascii="Arial" w:hAnsi="Arial" w:cs="Arial"/>
          <w:color w:val="000000" w:themeColor="text1"/>
          <w:sz w:val="22"/>
          <w:szCs w:val="22"/>
        </w:rPr>
        <w:t xml:space="preserve">erminu określonego w § 2 ust. 1 – </w:t>
      </w:r>
      <w:r w:rsidRPr="005A3A82">
        <w:rPr>
          <w:rFonts w:ascii="Arial" w:hAnsi="Arial" w:cs="Arial"/>
          <w:color w:val="000000" w:themeColor="text1"/>
          <w:sz w:val="22"/>
          <w:szCs w:val="22"/>
        </w:rPr>
        <w:t xml:space="preserve">w wysokości </w:t>
      </w:r>
      <w:r w:rsidR="0026183E">
        <w:rPr>
          <w:rFonts w:ascii="Arial" w:hAnsi="Arial" w:cs="Arial"/>
          <w:b/>
          <w:color w:val="000000" w:themeColor="text1"/>
          <w:sz w:val="22"/>
          <w:szCs w:val="22"/>
        </w:rPr>
        <w:t>0,5</w:t>
      </w:r>
      <w:r w:rsidRPr="005A3A82">
        <w:rPr>
          <w:rFonts w:ascii="Arial" w:hAnsi="Arial" w:cs="Arial"/>
          <w:b/>
          <w:color w:val="000000" w:themeColor="text1"/>
          <w:sz w:val="22"/>
          <w:szCs w:val="22"/>
        </w:rPr>
        <w:t>%</w:t>
      </w:r>
      <w:r w:rsidRPr="005A3A82">
        <w:rPr>
          <w:rFonts w:ascii="Arial" w:hAnsi="Arial" w:cs="Arial"/>
          <w:color w:val="000000" w:themeColor="text1"/>
          <w:sz w:val="22"/>
          <w:szCs w:val="22"/>
        </w:rPr>
        <w:t xml:space="preserve"> wynagrodzenia brutto, o którym mowa w § 5 ust. 1 za każdy rozpoczęty dzień zwłoki, </w:t>
      </w:r>
    </w:p>
    <w:p w14:paraId="01E0E7D2" w14:textId="1C8CE9CF" w:rsidR="00270990" w:rsidRPr="002D3CD8" w:rsidRDefault="00270990" w:rsidP="00D13D73">
      <w:pPr>
        <w:numPr>
          <w:ilvl w:val="0"/>
          <w:numId w:val="13"/>
        </w:numPr>
        <w:tabs>
          <w:tab w:val="num" w:pos="547"/>
        </w:tabs>
        <w:suppressAutoHyphens w:val="0"/>
        <w:spacing w:line="360" w:lineRule="auto"/>
        <w:ind w:left="547"/>
        <w:jc w:val="both"/>
        <w:rPr>
          <w:rFonts w:ascii="Arial" w:hAnsi="Arial" w:cs="Arial"/>
          <w:color w:val="000000" w:themeColor="text1"/>
          <w:sz w:val="22"/>
          <w:szCs w:val="22"/>
        </w:rPr>
      </w:pPr>
      <w:r w:rsidRPr="002D3CD8">
        <w:rPr>
          <w:rFonts w:ascii="Arial" w:hAnsi="Arial" w:cs="Arial"/>
          <w:color w:val="000000" w:themeColor="text1"/>
          <w:sz w:val="22"/>
          <w:szCs w:val="22"/>
        </w:rPr>
        <w:t>zwłoki Wykonawcy w wykonaniu określonego w Umowie przedmiotu Odbioru częściowego w stosunku do aktualneg</w:t>
      </w:r>
      <w:r w:rsidR="002E131D">
        <w:rPr>
          <w:rFonts w:ascii="Arial" w:hAnsi="Arial" w:cs="Arial"/>
          <w:color w:val="000000" w:themeColor="text1"/>
          <w:sz w:val="22"/>
          <w:szCs w:val="22"/>
        </w:rPr>
        <w:t xml:space="preserve">o Haromonogramu – </w:t>
      </w:r>
      <w:r w:rsidR="0026183E">
        <w:rPr>
          <w:rFonts w:ascii="Arial" w:hAnsi="Arial" w:cs="Arial"/>
          <w:color w:val="000000" w:themeColor="text1"/>
          <w:sz w:val="22"/>
          <w:szCs w:val="22"/>
        </w:rPr>
        <w:t xml:space="preserve">w wysokości </w:t>
      </w:r>
      <w:r w:rsidR="0026183E" w:rsidRPr="0026183E">
        <w:rPr>
          <w:rFonts w:ascii="Arial" w:hAnsi="Arial" w:cs="Arial"/>
          <w:b/>
          <w:color w:val="000000" w:themeColor="text1"/>
          <w:sz w:val="22"/>
          <w:szCs w:val="22"/>
        </w:rPr>
        <w:t>0,5</w:t>
      </w:r>
      <w:r w:rsidRPr="0026183E">
        <w:rPr>
          <w:rFonts w:ascii="Arial" w:hAnsi="Arial" w:cs="Arial"/>
          <w:b/>
          <w:color w:val="000000" w:themeColor="text1"/>
          <w:sz w:val="22"/>
          <w:szCs w:val="22"/>
        </w:rPr>
        <w:t>%</w:t>
      </w:r>
      <w:r w:rsidRPr="002D3CD8">
        <w:rPr>
          <w:rFonts w:ascii="Arial" w:hAnsi="Arial" w:cs="Arial"/>
          <w:color w:val="000000" w:themeColor="text1"/>
          <w:sz w:val="22"/>
          <w:szCs w:val="22"/>
        </w:rPr>
        <w:t xml:space="preserve"> wynagrodzenia brutto, o który mowa w § 5 ust. 1 za każdy dzień zwłoki, </w:t>
      </w:r>
    </w:p>
    <w:p w14:paraId="2C2A133F" w14:textId="1E0C55C9" w:rsidR="00270990" w:rsidRPr="002D3CD8" w:rsidRDefault="00270990" w:rsidP="00D13D73">
      <w:pPr>
        <w:numPr>
          <w:ilvl w:val="0"/>
          <w:numId w:val="13"/>
        </w:numPr>
        <w:tabs>
          <w:tab w:val="num" w:pos="547"/>
        </w:tabs>
        <w:suppressAutoHyphens w:val="0"/>
        <w:spacing w:line="360" w:lineRule="auto"/>
        <w:ind w:left="547"/>
        <w:jc w:val="both"/>
        <w:rPr>
          <w:rFonts w:ascii="Arial" w:hAnsi="Arial" w:cs="Arial"/>
          <w:color w:val="000000" w:themeColor="text1"/>
          <w:sz w:val="22"/>
          <w:szCs w:val="22"/>
        </w:rPr>
      </w:pPr>
      <w:r>
        <w:rPr>
          <w:rFonts w:ascii="Arial" w:hAnsi="Arial" w:cs="Arial"/>
          <w:color w:val="000000" w:themeColor="text1"/>
          <w:sz w:val="22"/>
          <w:szCs w:val="22"/>
        </w:rPr>
        <w:t xml:space="preserve">zwłoki Wykonawcy w wykonaniu </w:t>
      </w:r>
      <w:r w:rsidRPr="002D3CD8">
        <w:rPr>
          <w:rFonts w:ascii="Arial" w:hAnsi="Arial" w:cs="Arial"/>
          <w:color w:val="000000" w:themeColor="text1"/>
          <w:sz w:val="22"/>
          <w:szCs w:val="22"/>
        </w:rPr>
        <w:t>przedmiotu Umowy w t</w:t>
      </w:r>
      <w:r w:rsidR="002E131D">
        <w:rPr>
          <w:rFonts w:ascii="Arial" w:hAnsi="Arial" w:cs="Arial"/>
          <w:color w:val="000000" w:themeColor="text1"/>
          <w:sz w:val="22"/>
          <w:szCs w:val="22"/>
        </w:rPr>
        <w:t xml:space="preserve">erminie określonym w § 2 ust.2 – </w:t>
      </w:r>
      <w:r w:rsidRPr="002D3CD8">
        <w:rPr>
          <w:rFonts w:ascii="Arial" w:hAnsi="Arial" w:cs="Arial"/>
          <w:color w:val="000000" w:themeColor="text1"/>
          <w:sz w:val="22"/>
          <w:szCs w:val="22"/>
        </w:rPr>
        <w:t xml:space="preserve">w wysokości </w:t>
      </w:r>
      <w:r w:rsidRPr="002D3CD8">
        <w:rPr>
          <w:rFonts w:ascii="Arial" w:hAnsi="Arial" w:cs="Arial"/>
          <w:b/>
          <w:color w:val="000000" w:themeColor="text1"/>
          <w:sz w:val="22"/>
          <w:szCs w:val="22"/>
        </w:rPr>
        <w:t>0,5%</w:t>
      </w:r>
      <w:r w:rsidRPr="002D3CD8">
        <w:rPr>
          <w:rFonts w:ascii="Arial" w:hAnsi="Arial" w:cs="Arial"/>
          <w:color w:val="000000" w:themeColor="text1"/>
          <w:sz w:val="22"/>
          <w:szCs w:val="22"/>
        </w:rPr>
        <w:t xml:space="preserve"> wynagrodzenia brutto, o którym mowa w § 5 ust. 1 za każdy rozpoczęty dzień zwłoki, </w:t>
      </w:r>
    </w:p>
    <w:p w14:paraId="653114F4" w14:textId="69371A9C" w:rsidR="0026183E" w:rsidRDefault="00270990" w:rsidP="0026183E">
      <w:pPr>
        <w:numPr>
          <w:ilvl w:val="0"/>
          <w:numId w:val="13"/>
        </w:numPr>
        <w:tabs>
          <w:tab w:val="left" w:pos="142"/>
          <w:tab w:val="num" w:pos="547"/>
          <w:tab w:val="left" w:pos="709"/>
        </w:tabs>
        <w:suppressAutoHyphens w:val="0"/>
        <w:spacing w:line="360" w:lineRule="auto"/>
        <w:ind w:left="54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nieusunięcia z winy Wykonawcy wad stwierdzonych w czasie odbioru częściowego</w:t>
      </w:r>
      <w:r w:rsidR="002E131D">
        <w:rPr>
          <w:rFonts w:ascii="Arial" w:hAnsi="Arial" w:cs="Arial"/>
          <w:color w:val="000000" w:themeColor="text1"/>
          <w:sz w:val="22"/>
          <w:szCs w:val="22"/>
        </w:rPr>
        <w:t xml:space="preserve"> – </w:t>
      </w:r>
      <w:r w:rsidRPr="002D3CD8">
        <w:rPr>
          <w:rFonts w:ascii="Arial" w:hAnsi="Arial" w:cs="Arial"/>
          <w:color w:val="000000" w:themeColor="text1"/>
          <w:sz w:val="22"/>
          <w:szCs w:val="22"/>
        </w:rPr>
        <w:t xml:space="preserve"> w wysokości </w:t>
      </w:r>
      <w:r w:rsidRPr="002D3CD8">
        <w:rPr>
          <w:rFonts w:ascii="Arial" w:hAnsi="Arial" w:cs="Arial"/>
          <w:b/>
          <w:color w:val="000000" w:themeColor="text1"/>
          <w:sz w:val="22"/>
          <w:szCs w:val="22"/>
        </w:rPr>
        <w:t>0,5%</w:t>
      </w:r>
      <w:r w:rsidRPr="002D3CD8">
        <w:rPr>
          <w:rFonts w:ascii="Arial" w:hAnsi="Arial" w:cs="Arial"/>
          <w:color w:val="000000" w:themeColor="text1"/>
          <w:sz w:val="22"/>
          <w:szCs w:val="22"/>
        </w:rPr>
        <w:t xml:space="preserve"> wynagrodzenia brutto, o którym mowa w § 5 ust. 1 za każdy rozpoczęty dzień zwłoki, liczony od upływu terminu wyznaczonego na usunięcie wad,</w:t>
      </w:r>
    </w:p>
    <w:p w14:paraId="26FDC6E8" w14:textId="4BE64A88" w:rsidR="0026183E" w:rsidRPr="002D3CD8" w:rsidRDefault="0026183E" w:rsidP="0026183E">
      <w:pPr>
        <w:numPr>
          <w:ilvl w:val="0"/>
          <w:numId w:val="13"/>
        </w:numPr>
        <w:tabs>
          <w:tab w:val="left" w:pos="142"/>
          <w:tab w:val="num" w:pos="547"/>
          <w:tab w:val="left" w:pos="709"/>
        </w:tabs>
        <w:suppressAutoHyphens w:val="0"/>
        <w:spacing w:line="360" w:lineRule="auto"/>
        <w:ind w:left="54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zwłoki w usunięciu wad stwierdzonych w czasie odbioru końcowego lub ujawnionych </w:t>
      </w:r>
      <w:r w:rsidR="002E131D">
        <w:rPr>
          <w:rFonts w:ascii="Arial" w:hAnsi="Arial" w:cs="Arial"/>
          <w:color w:val="000000" w:themeColor="text1"/>
          <w:sz w:val="22"/>
          <w:szCs w:val="22"/>
        </w:rPr>
        <w:t xml:space="preserve">w okresie rękojmi i gwarancji – </w:t>
      </w:r>
      <w:r w:rsidRPr="002D3CD8">
        <w:rPr>
          <w:rFonts w:ascii="Arial" w:hAnsi="Arial" w:cs="Arial"/>
          <w:color w:val="000000" w:themeColor="text1"/>
          <w:sz w:val="22"/>
          <w:szCs w:val="22"/>
        </w:rPr>
        <w:t xml:space="preserve">w wysokości </w:t>
      </w:r>
      <w:r>
        <w:rPr>
          <w:rFonts w:ascii="Arial" w:hAnsi="Arial" w:cs="Arial"/>
          <w:b/>
          <w:color w:val="000000" w:themeColor="text1"/>
          <w:sz w:val="22"/>
          <w:szCs w:val="22"/>
        </w:rPr>
        <w:t>0,5</w:t>
      </w:r>
      <w:r w:rsidRPr="002D3CD8">
        <w:rPr>
          <w:rFonts w:ascii="Arial" w:hAnsi="Arial" w:cs="Arial"/>
          <w:b/>
          <w:color w:val="000000" w:themeColor="text1"/>
          <w:sz w:val="22"/>
          <w:szCs w:val="22"/>
        </w:rPr>
        <w:t>%</w:t>
      </w:r>
      <w:r w:rsidRPr="002D3CD8">
        <w:rPr>
          <w:rFonts w:ascii="Arial" w:hAnsi="Arial" w:cs="Arial"/>
          <w:color w:val="000000" w:themeColor="text1"/>
          <w:sz w:val="22"/>
          <w:szCs w:val="22"/>
        </w:rPr>
        <w:t xml:space="preserve"> wynagrodzenia brutto, o którym mowa w § 5 ust. 1 za każdy dzień zwłoki, liczony od upływu terminu wyznaczonego na usunięcie wad,</w:t>
      </w:r>
    </w:p>
    <w:p w14:paraId="70C48C31" w14:textId="309AF732" w:rsidR="00270990" w:rsidRPr="002D3CD8" w:rsidRDefault="00270990" w:rsidP="00D13D73">
      <w:pPr>
        <w:numPr>
          <w:ilvl w:val="0"/>
          <w:numId w:val="13"/>
        </w:numPr>
        <w:tabs>
          <w:tab w:val="num" w:pos="547"/>
        </w:tabs>
        <w:suppressAutoHyphens w:val="0"/>
        <w:spacing w:line="360" w:lineRule="auto"/>
        <w:ind w:left="547"/>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nieusunię</w:t>
      </w:r>
      <w:r w:rsidR="002E131D">
        <w:rPr>
          <w:rFonts w:ascii="Arial" w:hAnsi="Arial" w:cs="Arial"/>
          <w:color w:val="000000" w:themeColor="text1"/>
          <w:sz w:val="22"/>
          <w:szCs w:val="22"/>
        </w:rPr>
        <w:t xml:space="preserve">cia wad w terminie dodatkowym – </w:t>
      </w:r>
      <w:r w:rsidRPr="002D3CD8">
        <w:rPr>
          <w:rFonts w:ascii="Arial" w:hAnsi="Arial" w:cs="Arial"/>
          <w:color w:val="000000" w:themeColor="text1"/>
          <w:sz w:val="22"/>
          <w:szCs w:val="22"/>
        </w:rPr>
        <w:t xml:space="preserve">w wysokości </w:t>
      </w:r>
      <w:r w:rsidRPr="002D3CD8">
        <w:rPr>
          <w:rFonts w:ascii="Arial" w:hAnsi="Arial" w:cs="Arial"/>
          <w:b/>
          <w:color w:val="000000" w:themeColor="text1"/>
          <w:sz w:val="22"/>
          <w:szCs w:val="22"/>
        </w:rPr>
        <w:t>1%</w:t>
      </w:r>
      <w:r w:rsidRPr="002D3CD8">
        <w:rPr>
          <w:rFonts w:ascii="Arial" w:hAnsi="Arial" w:cs="Arial"/>
          <w:color w:val="000000" w:themeColor="text1"/>
          <w:sz w:val="22"/>
          <w:szCs w:val="22"/>
        </w:rPr>
        <w:t xml:space="preserve"> łącznego wynagrodzenia brutto, o  którym mowa w § 5 ust. 1, za każdy rozpoczęty dzień </w:t>
      </w:r>
      <w:r w:rsidR="0026183E">
        <w:rPr>
          <w:rFonts w:ascii="Arial" w:hAnsi="Arial" w:cs="Arial"/>
          <w:color w:val="000000" w:themeColor="text1"/>
          <w:sz w:val="22"/>
          <w:szCs w:val="22"/>
        </w:rPr>
        <w:t xml:space="preserve"> zwłoki</w:t>
      </w:r>
      <w:r w:rsidRPr="002D3CD8">
        <w:rPr>
          <w:rFonts w:ascii="Arial" w:hAnsi="Arial" w:cs="Arial"/>
          <w:color w:val="000000" w:themeColor="text1"/>
          <w:sz w:val="22"/>
          <w:szCs w:val="22"/>
        </w:rPr>
        <w:t>, liczony od upływu terminu dodatkowego,</w:t>
      </w:r>
    </w:p>
    <w:p w14:paraId="3F4332CE" w14:textId="77777777" w:rsidR="00270990" w:rsidRPr="002D3CD8" w:rsidRDefault="00270990" w:rsidP="00D13D73">
      <w:pPr>
        <w:numPr>
          <w:ilvl w:val="0"/>
          <w:numId w:val="13"/>
        </w:numPr>
        <w:tabs>
          <w:tab w:val="num" w:pos="547"/>
        </w:tabs>
        <w:suppressAutoHyphens w:val="0"/>
        <w:spacing w:line="360" w:lineRule="auto"/>
        <w:ind w:left="547"/>
        <w:jc w:val="both"/>
        <w:rPr>
          <w:rFonts w:ascii="Arial" w:hAnsi="Arial" w:cs="Arial"/>
          <w:color w:val="000000" w:themeColor="text1"/>
          <w:sz w:val="22"/>
          <w:szCs w:val="22"/>
        </w:rPr>
      </w:pPr>
      <w:r w:rsidRPr="002D3CD8">
        <w:rPr>
          <w:rFonts w:ascii="Arial" w:hAnsi="Arial" w:cs="Arial"/>
          <w:color w:val="000000" w:themeColor="text1"/>
          <w:sz w:val="22"/>
          <w:szCs w:val="22"/>
        </w:rPr>
        <w:t>braku zapłaty wynagrodzenia należnego Podwykonawcom lub dalszym Podwykonawcom – w wysokości 5.000 zł za każde dokonanie bezpośredniej płatności na rzecz Podwykonawców lub dalszych Podwykonawców,</w:t>
      </w:r>
    </w:p>
    <w:p w14:paraId="1000DE2F" w14:textId="40CA9157" w:rsidR="00270990" w:rsidRPr="002D3CD8" w:rsidRDefault="00270990" w:rsidP="00D13D73">
      <w:pPr>
        <w:numPr>
          <w:ilvl w:val="0"/>
          <w:numId w:val="13"/>
        </w:numPr>
        <w:tabs>
          <w:tab w:val="left" w:pos="142"/>
          <w:tab w:val="num" w:pos="547"/>
          <w:tab w:val="left" w:pos="709"/>
        </w:tabs>
        <w:suppressAutoHyphens w:val="0"/>
        <w:spacing w:line="360" w:lineRule="auto"/>
        <w:ind w:left="547"/>
        <w:jc w:val="both"/>
        <w:rPr>
          <w:rFonts w:ascii="Arial" w:hAnsi="Arial" w:cs="Arial"/>
          <w:color w:val="000000" w:themeColor="text1"/>
          <w:sz w:val="22"/>
          <w:szCs w:val="22"/>
        </w:rPr>
      </w:pPr>
      <w:r w:rsidRPr="002D3CD8">
        <w:rPr>
          <w:rFonts w:ascii="Arial" w:hAnsi="Arial" w:cs="Arial"/>
          <w:color w:val="000000" w:themeColor="text1"/>
          <w:sz w:val="22"/>
          <w:szCs w:val="22"/>
        </w:rPr>
        <w:t>nieprzedłożenia do akceptacji projektu umowy o podwykonawstwo, której przedmiotem są roboty budow</w:t>
      </w:r>
      <w:r w:rsidR="002E131D">
        <w:rPr>
          <w:rFonts w:ascii="Arial" w:hAnsi="Arial" w:cs="Arial"/>
          <w:color w:val="000000" w:themeColor="text1"/>
          <w:sz w:val="22"/>
          <w:szCs w:val="22"/>
        </w:rPr>
        <w:t xml:space="preserve">lane </w:t>
      </w:r>
      <w:r w:rsidR="005A3A82">
        <w:rPr>
          <w:rFonts w:ascii="Arial" w:hAnsi="Arial" w:cs="Arial"/>
          <w:color w:val="000000" w:themeColor="text1"/>
          <w:sz w:val="22"/>
          <w:szCs w:val="22"/>
        </w:rPr>
        <w:t xml:space="preserve">lub projektu jej zmiany – </w:t>
      </w:r>
      <w:r w:rsidRPr="002D3CD8">
        <w:rPr>
          <w:rFonts w:ascii="Arial" w:hAnsi="Arial" w:cs="Arial"/>
          <w:color w:val="000000" w:themeColor="text1"/>
          <w:sz w:val="22"/>
          <w:szCs w:val="22"/>
        </w:rPr>
        <w:t xml:space="preserve">w wysokości 1000 zł za każdy nieprzedłożony do zaakceptowania projekt Umowy lub jej zmiany, </w:t>
      </w:r>
    </w:p>
    <w:p w14:paraId="0C586048" w14:textId="69744A94" w:rsidR="00270990" w:rsidRPr="002D3CD8" w:rsidRDefault="00270990" w:rsidP="00D13D73">
      <w:pPr>
        <w:numPr>
          <w:ilvl w:val="0"/>
          <w:numId w:val="13"/>
        </w:numPr>
        <w:tabs>
          <w:tab w:val="left" w:pos="142"/>
          <w:tab w:val="num" w:pos="547"/>
          <w:tab w:val="left" w:pos="709"/>
        </w:tabs>
        <w:suppressAutoHyphens w:val="0"/>
        <w:spacing w:line="360" w:lineRule="auto"/>
        <w:ind w:left="547"/>
        <w:jc w:val="both"/>
        <w:rPr>
          <w:rFonts w:ascii="Arial" w:hAnsi="Arial" w:cs="Arial"/>
          <w:color w:val="000000" w:themeColor="text1"/>
          <w:sz w:val="22"/>
          <w:szCs w:val="22"/>
        </w:rPr>
      </w:pPr>
      <w:r w:rsidRPr="002D3CD8">
        <w:rPr>
          <w:rFonts w:ascii="Arial" w:hAnsi="Arial" w:cs="Arial"/>
          <w:color w:val="000000" w:themeColor="text1"/>
          <w:sz w:val="22"/>
          <w:szCs w:val="22"/>
        </w:rPr>
        <w:t xml:space="preserve">nieprzedłożenia poświadczonej za zgodność z oryginałem kopii umowy o </w:t>
      </w:r>
      <w:r w:rsidR="002E131D">
        <w:rPr>
          <w:rFonts w:ascii="Arial" w:hAnsi="Arial" w:cs="Arial"/>
          <w:color w:val="000000" w:themeColor="text1"/>
          <w:sz w:val="22"/>
          <w:szCs w:val="22"/>
        </w:rPr>
        <w:t xml:space="preserve">podwykonawstwo lub jej zmiany – </w:t>
      </w:r>
      <w:r w:rsidRPr="002D3CD8">
        <w:rPr>
          <w:rFonts w:ascii="Arial" w:hAnsi="Arial" w:cs="Arial"/>
          <w:color w:val="000000" w:themeColor="text1"/>
          <w:sz w:val="22"/>
          <w:szCs w:val="22"/>
        </w:rPr>
        <w:t>w wysokości w wysokości 1000 złotych za każdą nieprzedłożoną kopię Umowy lub jej zmiany,</w:t>
      </w:r>
    </w:p>
    <w:p w14:paraId="35726E44" w14:textId="44EB5F03" w:rsidR="00270990" w:rsidRPr="002D3CD8" w:rsidRDefault="00270990" w:rsidP="00D13D73">
      <w:pPr>
        <w:numPr>
          <w:ilvl w:val="0"/>
          <w:numId w:val="13"/>
        </w:numPr>
        <w:tabs>
          <w:tab w:val="left" w:pos="142"/>
          <w:tab w:val="num" w:pos="547"/>
          <w:tab w:val="left" w:pos="709"/>
        </w:tabs>
        <w:suppressAutoHyphens w:val="0"/>
        <w:spacing w:line="360" w:lineRule="auto"/>
        <w:ind w:left="54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za brak dokonania wymaganej przez Zamawiającego zmiany Umowy o podwykonawstwo w zakresie dostaw lub usług w zakresie terminu zapłaty we wskazany</w:t>
      </w:r>
      <w:r w:rsidR="002E131D">
        <w:rPr>
          <w:rFonts w:ascii="Arial" w:hAnsi="Arial" w:cs="Arial"/>
          <w:color w:val="000000" w:themeColor="text1"/>
          <w:sz w:val="22"/>
          <w:szCs w:val="22"/>
        </w:rPr>
        <w:t xml:space="preserve">m przez Zamawiającego terminie – </w:t>
      </w:r>
      <w:r w:rsidRPr="002D3CD8">
        <w:rPr>
          <w:rFonts w:ascii="Arial" w:hAnsi="Arial" w:cs="Arial"/>
          <w:color w:val="000000" w:themeColor="text1"/>
          <w:sz w:val="22"/>
          <w:szCs w:val="22"/>
        </w:rPr>
        <w:t xml:space="preserve">w wysokości 1000 złotych, </w:t>
      </w:r>
    </w:p>
    <w:p w14:paraId="01FD04D1" w14:textId="3E9BEA88" w:rsidR="00270990" w:rsidRPr="002D3CD8" w:rsidRDefault="00270990" w:rsidP="00D13D73">
      <w:pPr>
        <w:numPr>
          <w:ilvl w:val="0"/>
          <w:numId w:val="13"/>
        </w:numPr>
        <w:tabs>
          <w:tab w:val="left" w:pos="142"/>
          <w:tab w:val="num" w:pos="547"/>
          <w:tab w:val="left" w:pos="709"/>
        </w:tabs>
        <w:suppressAutoHyphens w:val="0"/>
        <w:spacing w:line="360" w:lineRule="auto"/>
        <w:ind w:left="547"/>
        <w:jc w:val="both"/>
        <w:rPr>
          <w:rFonts w:ascii="Arial" w:hAnsi="Arial" w:cs="Arial"/>
          <w:i/>
          <w:color w:val="000000" w:themeColor="text1"/>
          <w:sz w:val="22"/>
          <w:szCs w:val="22"/>
          <w:u w:val="single"/>
        </w:rPr>
      </w:pPr>
      <w:r w:rsidRPr="002D3CD8">
        <w:rPr>
          <w:rFonts w:ascii="Arial" w:hAnsi="Arial" w:cs="Arial"/>
          <w:color w:val="000000" w:themeColor="text1"/>
          <w:sz w:val="22"/>
          <w:szCs w:val="22"/>
          <w:lang w:eastAsia="pl-PL"/>
        </w:rPr>
        <w:t>za dopuszczenie do wykonywania robót budowlanych objętych przedmiotem Umowy innego podmiotu niż Wykonawca lub zaakceptowany przez Zamawiającego Podwykonawca skierowany do ich wykonania zgodnie</w:t>
      </w:r>
      <w:r w:rsidR="002E131D">
        <w:rPr>
          <w:rFonts w:ascii="Arial" w:hAnsi="Arial" w:cs="Arial"/>
          <w:color w:val="000000" w:themeColor="text1"/>
          <w:sz w:val="22"/>
          <w:szCs w:val="22"/>
          <w:lang w:eastAsia="pl-PL"/>
        </w:rPr>
        <w:t xml:space="preserve"> z zasadami określonymi Umową – </w:t>
      </w:r>
      <w:r w:rsidRPr="002D3CD8">
        <w:rPr>
          <w:rFonts w:ascii="Arial" w:hAnsi="Arial" w:cs="Arial"/>
          <w:color w:val="000000" w:themeColor="text1"/>
          <w:sz w:val="22"/>
          <w:szCs w:val="22"/>
          <w:lang w:eastAsia="pl-PL"/>
        </w:rPr>
        <w:t xml:space="preserve">w wysokości </w:t>
      </w:r>
      <w:r w:rsidR="002E131D">
        <w:rPr>
          <w:rFonts w:ascii="Arial" w:hAnsi="Arial" w:cs="Arial"/>
          <w:b/>
          <w:color w:val="000000" w:themeColor="text1"/>
          <w:sz w:val="22"/>
          <w:szCs w:val="22"/>
          <w:lang w:eastAsia="pl-PL"/>
        </w:rPr>
        <w:t>5</w:t>
      </w:r>
      <w:r w:rsidRPr="002E131D">
        <w:rPr>
          <w:rFonts w:ascii="Arial" w:hAnsi="Arial" w:cs="Arial"/>
          <w:b/>
          <w:color w:val="000000" w:themeColor="text1"/>
          <w:sz w:val="22"/>
          <w:szCs w:val="22"/>
          <w:lang w:eastAsia="pl-PL"/>
        </w:rPr>
        <w:t>%</w:t>
      </w:r>
      <w:r w:rsidRPr="002D3CD8">
        <w:rPr>
          <w:rFonts w:ascii="Arial" w:hAnsi="Arial" w:cs="Arial"/>
          <w:color w:val="000000" w:themeColor="text1"/>
          <w:sz w:val="22"/>
          <w:szCs w:val="22"/>
          <w:lang w:eastAsia="pl-PL"/>
        </w:rPr>
        <w:t xml:space="preserve"> wynagrodzenia brutto, o którym mowa w § 5 ust. 1</w:t>
      </w:r>
      <w:r w:rsidRPr="002D3CD8">
        <w:rPr>
          <w:rFonts w:ascii="Arial" w:hAnsi="Arial" w:cs="Arial"/>
          <w:color w:val="000000" w:themeColor="text1"/>
          <w:sz w:val="22"/>
          <w:szCs w:val="22"/>
        </w:rPr>
        <w:t>,</w:t>
      </w:r>
    </w:p>
    <w:p w14:paraId="62AE7ECB" w14:textId="45182821" w:rsidR="00270990" w:rsidRPr="002D3CD8" w:rsidRDefault="00270990" w:rsidP="00D13D73">
      <w:pPr>
        <w:numPr>
          <w:ilvl w:val="0"/>
          <w:numId w:val="13"/>
        </w:numPr>
        <w:tabs>
          <w:tab w:val="num" w:pos="547"/>
        </w:tabs>
        <w:suppressAutoHyphens w:val="0"/>
        <w:spacing w:line="360" w:lineRule="auto"/>
        <w:ind w:left="547"/>
        <w:jc w:val="both"/>
        <w:rPr>
          <w:rFonts w:ascii="Arial" w:hAnsi="Arial" w:cs="Arial"/>
          <w:color w:val="000000" w:themeColor="text1"/>
          <w:sz w:val="22"/>
          <w:szCs w:val="22"/>
        </w:rPr>
      </w:pPr>
      <w:r w:rsidRPr="002D3CD8">
        <w:rPr>
          <w:rFonts w:ascii="Arial" w:hAnsi="Arial" w:cs="Arial"/>
          <w:color w:val="000000" w:themeColor="text1"/>
          <w:sz w:val="22"/>
          <w:szCs w:val="22"/>
        </w:rPr>
        <w:t xml:space="preserve">niespełnienia przez Wykonawcę lub Podwykonawcę </w:t>
      </w:r>
      <w:r w:rsidR="004F390B">
        <w:rPr>
          <w:rFonts w:ascii="Arial" w:hAnsi="Arial" w:cs="Arial"/>
          <w:color w:val="000000" w:themeColor="text1"/>
          <w:sz w:val="22"/>
          <w:szCs w:val="22"/>
        </w:rPr>
        <w:t xml:space="preserve">(dalszego podwykonawcę) </w:t>
      </w:r>
      <w:r w:rsidRPr="002D3CD8">
        <w:rPr>
          <w:rFonts w:ascii="Arial" w:hAnsi="Arial" w:cs="Arial"/>
          <w:color w:val="000000" w:themeColor="text1"/>
          <w:sz w:val="22"/>
          <w:szCs w:val="22"/>
        </w:rPr>
        <w:t>wymogu zatrudnienia na podstawie umowy o pracę osób wykonujących wskazane w §14 umowy</w:t>
      </w:r>
      <w:r w:rsidR="002E131D">
        <w:rPr>
          <w:rFonts w:ascii="Arial" w:hAnsi="Arial" w:cs="Arial"/>
          <w:color w:val="000000" w:themeColor="text1"/>
          <w:sz w:val="22"/>
          <w:szCs w:val="22"/>
        </w:rPr>
        <w:t xml:space="preserve"> –</w:t>
      </w:r>
      <w:r w:rsidRPr="002D3CD8">
        <w:rPr>
          <w:rFonts w:ascii="Arial" w:hAnsi="Arial" w:cs="Arial"/>
          <w:color w:val="000000" w:themeColor="text1"/>
          <w:sz w:val="22"/>
          <w:szCs w:val="22"/>
        </w:rPr>
        <w:t xml:space="preserve"> w wysokości 200,00 zł za każdy stwierdzony przypadek, </w:t>
      </w:r>
    </w:p>
    <w:p w14:paraId="5B432CC8" w14:textId="77777777" w:rsidR="00270990" w:rsidRPr="002D3CD8" w:rsidRDefault="00270990" w:rsidP="00D13D73">
      <w:pPr>
        <w:numPr>
          <w:ilvl w:val="0"/>
          <w:numId w:val="13"/>
        </w:numPr>
        <w:tabs>
          <w:tab w:val="num" w:pos="547"/>
        </w:tabs>
        <w:suppressAutoHyphens w:val="0"/>
        <w:spacing w:line="360" w:lineRule="auto"/>
        <w:ind w:left="547"/>
        <w:jc w:val="both"/>
        <w:rPr>
          <w:rFonts w:ascii="Arial" w:hAnsi="Arial" w:cs="Arial"/>
          <w:i/>
          <w:color w:val="000000" w:themeColor="text1"/>
          <w:sz w:val="22"/>
          <w:szCs w:val="22"/>
        </w:rPr>
      </w:pPr>
      <w:r w:rsidRPr="002D3CD8">
        <w:rPr>
          <w:rFonts w:ascii="Arial" w:hAnsi="Arial" w:cs="Arial"/>
          <w:color w:val="000000" w:themeColor="text1"/>
          <w:sz w:val="22"/>
          <w:szCs w:val="22"/>
        </w:rPr>
        <w:t>niezłożenie przez Wykonawcę, w wyznaczonym przez Zamawiającego terminie (na zasadach określonych w § 14),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w:t>
      </w:r>
      <w:r>
        <w:rPr>
          <w:rFonts w:ascii="Arial" w:hAnsi="Arial" w:cs="Arial"/>
          <w:color w:val="000000" w:themeColor="text1"/>
          <w:sz w:val="22"/>
          <w:szCs w:val="22"/>
        </w:rPr>
        <w:t xml:space="preserve">ści wskazane § 14 ust. 1 umowy – </w:t>
      </w:r>
      <w:r w:rsidR="0026183E">
        <w:rPr>
          <w:rFonts w:ascii="Arial" w:hAnsi="Arial" w:cs="Arial"/>
          <w:color w:val="000000" w:themeColor="text1"/>
          <w:sz w:val="22"/>
          <w:szCs w:val="22"/>
        </w:rPr>
        <w:t>w wysokości 2</w:t>
      </w:r>
      <w:r w:rsidRPr="002D3CD8">
        <w:rPr>
          <w:rFonts w:ascii="Arial" w:hAnsi="Arial" w:cs="Arial"/>
          <w:color w:val="000000" w:themeColor="text1"/>
          <w:sz w:val="22"/>
          <w:szCs w:val="22"/>
        </w:rPr>
        <w:t>00,00 zł za każdy stwierdzony przypadek</w:t>
      </w:r>
      <w:r w:rsidRPr="002D3CD8">
        <w:rPr>
          <w:rFonts w:ascii="Arial" w:hAnsi="Arial" w:cs="Arial"/>
          <w:i/>
          <w:color w:val="000000" w:themeColor="text1"/>
          <w:sz w:val="22"/>
          <w:szCs w:val="22"/>
        </w:rPr>
        <w:t xml:space="preserve">. </w:t>
      </w:r>
    </w:p>
    <w:p w14:paraId="3B19C8E0" w14:textId="77777777" w:rsidR="00270990" w:rsidRPr="002D3CD8" w:rsidRDefault="00270990" w:rsidP="00D13D73">
      <w:pPr>
        <w:numPr>
          <w:ilvl w:val="0"/>
          <w:numId w:val="12"/>
        </w:numPr>
        <w:tabs>
          <w:tab w:val="num" w:pos="94"/>
        </w:tabs>
        <w:suppressAutoHyphens w:val="0"/>
        <w:autoSpaceDE w:val="0"/>
        <w:autoSpaceDN w:val="0"/>
        <w:adjustRightInd w:val="0"/>
        <w:spacing w:line="360" w:lineRule="auto"/>
        <w:ind w:left="94"/>
        <w:jc w:val="both"/>
        <w:rPr>
          <w:rFonts w:ascii="Arial" w:hAnsi="Arial" w:cs="Arial"/>
          <w:color w:val="000000" w:themeColor="text1"/>
          <w:sz w:val="22"/>
          <w:szCs w:val="22"/>
        </w:rPr>
      </w:pPr>
      <w:r w:rsidRPr="002D3CD8">
        <w:rPr>
          <w:rFonts w:ascii="Arial" w:hAnsi="Arial" w:cs="Arial"/>
          <w:color w:val="000000" w:themeColor="text1"/>
          <w:sz w:val="22"/>
          <w:szCs w:val="22"/>
        </w:rPr>
        <w:t>Zamawiający zapłaci Wykonawcy kary umowne:</w:t>
      </w:r>
    </w:p>
    <w:p w14:paraId="673C1982" w14:textId="123D86E8" w:rsidR="00270990" w:rsidRPr="002D3CD8" w:rsidRDefault="00270990" w:rsidP="00D13D73">
      <w:pPr>
        <w:widowControl w:val="0"/>
        <w:numPr>
          <w:ilvl w:val="0"/>
          <w:numId w:val="14"/>
        </w:numPr>
        <w:tabs>
          <w:tab w:val="num" w:pos="661"/>
          <w:tab w:val="left" w:pos="720"/>
          <w:tab w:val="left" w:pos="3524"/>
        </w:tabs>
        <w:overflowPunct w:val="0"/>
        <w:autoSpaceDE w:val="0"/>
        <w:spacing w:line="360" w:lineRule="auto"/>
        <w:ind w:left="661"/>
        <w:jc w:val="both"/>
        <w:textAlignment w:val="baseline"/>
        <w:rPr>
          <w:rFonts w:ascii="Arial" w:hAnsi="Arial" w:cs="Arial"/>
          <w:color w:val="000000" w:themeColor="text1"/>
          <w:sz w:val="22"/>
          <w:szCs w:val="22"/>
        </w:rPr>
      </w:pPr>
      <w:r w:rsidRPr="002D3CD8">
        <w:rPr>
          <w:rFonts w:ascii="Arial" w:hAnsi="Arial" w:cs="Arial"/>
          <w:color w:val="000000" w:themeColor="text1"/>
          <w:sz w:val="22"/>
          <w:szCs w:val="22"/>
        </w:rPr>
        <w:t xml:space="preserve">za odstąpienie od umowy przez Wykonawcę z przyczyn uzależnionych wyłącznie od winy Zamawiającego (z zastrzeżeniem przypadków przewidzianych w niniejszej umowie) </w:t>
      </w:r>
      <w:r w:rsidR="002E131D">
        <w:rPr>
          <w:rFonts w:ascii="Arial" w:hAnsi="Arial" w:cs="Arial"/>
          <w:color w:val="000000" w:themeColor="text1"/>
          <w:sz w:val="22"/>
          <w:szCs w:val="22"/>
        </w:rPr>
        <w:t xml:space="preserve">– </w:t>
      </w:r>
      <w:r w:rsidRPr="002D3CD8">
        <w:rPr>
          <w:rFonts w:ascii="Arial" w:hAnsi="Arial" w:cs="Arial"/>
          <w:color w:val="000000" w:themeColor="text1"/>
          <w:sz w:val="22"/>
          <w:szCs w:val="22"/>
        </w:rPr>
        <w:t xml:space="preserve">w wysokości </w:t>
      </w:r>
      <w:r w:rsidRPr="002E131D">
        <w:rPr>
          <w:rFonts w:ascii="Arial" w:hAnsi="Arial" w:cs="Arial"/>
          <w:b/>
          <w:color w:val="000000" w:themeColor="text1"/>
          <w:sz w:val="22"/>
          <w:szCs w:val="22"/>
        </w:rPr>
        <w:t>10%</w:t>
      </w:r>
      <w:r w:rsidRPr="002D3CD8">
        <w:rPr>
          <w:rFonts w:ascii="Arial" w:hAnsi="Arial" w:cs="Arial"/>
          <w:color w:val="000000" w:themeColor="text1"/>
          <w:sz w:val="22"/>
          <w:szCs w:val="22"/>
        </w:rPr>
        <w:t xml:space="preserve"> </w:t>
      </w:r>
      <w:r w:rsidRPr="002D3CD8">
        <w:rPr>
          <w:rFonts w:ascii="Arial" w:hAnsi="Arial" w:cs="Arial"/>
          <w:color w:val="000000" w:themeColor="text1"/>
          <w:kern w:val="2"/>
          <w:sz w:val="22"/>
          <w:szCs w:val="22"/>
        </w:rPr>
        <w:t>wynagrodzenia brutto</w:t>
      </w:r>
      <w:r w:rsidRPr="002D3CD8">
        <w:rPr>
          <w:rFonts w:ascii="Arial" w:hAnsi="Arial" w:cs="Arial"/>
          <w:sz w:val="22"/>
          <w:szCs w:val="22"/>
        </w:rPr>
        <w:t xml:space="preserve">, </w:t>
      </w:r>
      <w:r w:rsidRPr="002D3CD8">
        <w:rPr>
          <w:rFonts w:ascii="Arial" w:hAnsi="Arial" w:cs="Arial"/>
          <w:color w:val="000000" w:themeColor="text1"/>
          <w:kern w:val="2"/>
          <w:sz w:val="22"/>
          <w:szCs w:val="22"/>
        </w:rPr>
        <w:t>o którym mowa w § 5 ust. 1</w:t>
      </w:r>
      <w:r>
        <w:rPr>
          <w:rFonts w:ascii="Arial" w:hAnsi="Arial" w:cs="Arial"/>
          <w:color w:val="000000" w:themeColor="text1"/>
          <w:kern w:val="2"/>
          <w:sz w:val="22"/>
          <w:szCs w:val="22"/>
        </w:rPr>
        <w:t xml:space="preserve">. </w:t>
      </w:r>
      <w:r w:rsidRPr="002D3CD8">
        <w:rPr>
          <w:rFonts w:ascii="Arial" w:hAnsi="Arial" w:cs="Arial"/>
          <w:color w:val="000000" w:themeColor="text1"/>
          <w:kern w:val="2"/>
          <w:sz w:val="22"/>
          <w:szCs w:val="22"/>
        </w:rPr>
        <w:t xml:space="preserve">Kara umowna nie przysługuje jeżeli odstąpienie od umowy nastąpi z przyczyn określonych w art. </w:t>
      </w:r>
      <w:r w:rsidR="004F390B">
        <w:rPr>
          <w:rFonts w:ascii="Arial" w:hAnsi="Arial" w:cs="Arial"/>
          <w:color w:val="000000" w:themeColor="text1"/>
          <w:kern w:val="2"/>
          <w:sz w:val="22"/>
          <w:szCs w:val="22"/>
        </w:rPr>
        <w:t xml:space="preserve"> 456 ust. 1 Pzp, </w:t>
      </w:r>
    </w:p>
    <w:p w14:paraId="07AB6BCB" w14:textId="7D3E4CD0" w:rsidR="00270990" w:rsidRPr="002D3CD8" w:rsidRDefault="00270990" w:rsidP="00D13D73">
      <w:pPr>
        <w:widowControl w:val="0"/>
        <w:numPr>
          <w:ilvl w:val="0"/>
          <w:numId w:val="14"/>
        </w:numPr>
        <w:tabs>
          <w:tab w:val="num" w:pos="661"/>
          <w:tab w:val="left" w:pos="720"/>
          <w:tab w:val="left" w:pos="3524"/>
        </w:tabs>
        <w:overflowPunct w:val="0"/>
        <w:autoSpaceDE w:val="0"/>
        <w:spacing w:line="360" w:lineRule="auto"/>
        <w:ind w:left="661"/>
        <w:jc w:val="both"/>
        <w:textAlignment w:val="baseline"/>
        <w:rPr>
          <w:rFonts w:ascii="Arial" w:hAnsi="Arial" w:cs="Arial"/>
          <w:color w:val="000000" w:themeColor="text1"/>
          <w:sz w:val="22"/>
          <w:szCs w:val="22"/>
        </w:rPr>
      </w:pPr>
      <w:r w:rsidRPr="002D3CD8">
        <w:rPr>
          <w:rFonts w:ascii="Arial" w:hAnsi="Arial" w:cs="Arial"/>
          <w:color w:val="000000" w:themeColor="text1"/>
          <w:kern w:val="2"/>
          <w:sz w:val="22"/>
          <w:szCs w:val="22"/>
        </w:rPr>
        <w:t>za zwłokę w przystąpieniu przez Zamawiającego do odbiorów robót zgłoszonych przez Wykonawcę w terminach określonych Umową</w:t>
      </w:r>
      <w:r w:rsidR="002E131D">
        <w:rPr>
          <w:rFonts w:ascii="Arial" w:hAnsi="Arial" w:cs="Arial"/>
          <w:color w:val="000000" w:themeColor="text1"/>
          <w:kern w:val="2"/>
          <w:sz w:val="22"/>
          <w:szCs w:val="22"/>
        </w:rPr>
        <w:t xml:space="preserve"> – </w:t>
      </w:r>
      <w:r w:rsidRPr="002D3CD8">
        <w:rPr>
          <w:rFonts w:ascii="Arial" w:hAnsi="Arial" w:cs="Arial"/>
          <w:color w:val="000000" w:themeColor="text1"/>
          <w:kern w:val="2"/>
          <w:sz w:val="22"/>
          <w:szCs w:val="22"/>
        </w:rPr>
        <w:t xml:space="preserve">w wysokości </w:t>
      </w:r>
      <w:r>
        <w:rPr>
          <w:rFonts w:ascii="Arial" w:hAnsi="Arial" w:cs="Arial"/>
          <w:color w:val="000000" w:themeColor="text1"/>
          <w:kern w:val="2"/>
          <w:sz w:val="22"/>
          <w:szCs w:val="22"/>
        </w:rPr>
        <w:t>300</w:t>
      </w:r>
      <w:r w:rsidRPr="002D3CD8">
        <w:rPr>
          <w:rFonts w:ascii="Arial" w:hAnsi="Arial" w:cs="Arial"/>
          <w:color w:val="000000" w:themeColor="text1"/>
          <w:kern w:val="2"/>
          <w:sz w:val="22"/>
          <w:szCs w:val="22"/>
        </w:rPr>
        <w:t xml:space="preserve"> zł za każdy rozpoczęty dzień zwłoki.</w:t>
      </w:r>
    </w:p>
    <w:p w14:paraId="5652FCDF" w14:textId="41F62925" w:rsidR="00270990" w:rsidRPr="002D3CD8" w:rsidRDefault="00270990" w:rsidP="00D13D73">
      <w:pPr>
        <w:numPr>
          <w:ilvl w:val="0"/>
          <w:numId w:val="12"/>
        </w:numPr>
        <w:tabs>
          <w:tab w:val="num" w:pos="94"/>
        </w:tabs>
        <w:suppressAutoHyphens w:val="0"/>
        <w:autoSpaceDE w:val="0"/>
        <w:autoSpaceDN w:val="0"/>
        <w:adjustRightInd w:val="0"/>
        <w:spacing w:line="360" w:lineRule="auto"/>
        <w:ind w:left="94"/>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 xml:space="preserve">Limit kar umownych, jakich </w:t>
      </w:r>
      <w:r w:rsidR="002E131D">
        <w:rPr>
          <w:rFonts w:ascii="Arial" w:hAnsi="Arial" w:cs="Arial"/>
          <w:color w:val="000000" w:themeColor="text1"/>
          <w:sz w:val="22"/>
          <w:szCs w:val="22"/>
        </w:rPr>
        <w:t xml:space="preserve">Strony mogą żądać </w:t>
      </w:r>
      <w:r w:rsidRPr="002D3CD8">
        <w:rPr>
          <w:rFonts w:ascii="Arial" w:hAnsi="Arial" w:cs="Arial"/>
          <w:color w:val="000000" w:themeColor="text1"/>
          <w:sz w:val="22"/>
          <w:szCs w:val="22"/>
        </w:rPr>
        <w:t xml:space="preserve">z wszystkich tytułów przewidzianych w niniejszej Umowie, wynosi 50% wynagrodzenia brutto. </w:t>
      </w:r>
    </w:p>
    <w:p w14:paraId="48BBE4B5" w14:textId="6B50F366" w:rsidR="00270990" w:rsidRPr="002D3CD8" w:rsidRDefault="00270990" w:rsidP="00D13D73">
      <w:pPr>
        <w:numPr>
          <w:ilvl w:val="0"/>
          <w:numId w:val="12"/>
        </w:numPr>
        <w:tabs>
          <w:tab w:val="num" w:pos="94"/>
        </w:tabs>
        <w:suppressAutoHyphens w:val="0"/>
        <w:spacing w:line="360" w:lineRule="auto"/>
        <w:ind w:left="94"/>
        <w:jc w:val="both"/>
        <w:rPr>
          <w:rFonts w:ascii="Arial" w:hAnsi="Arial" w:cs="Arial"/>
          <w:color w:val="000000" w:themeColor="text1"/>
          <w:sz w:val="22"/>
          <w:szCs w:val="22"/>
        </w:rPr>
      </w:pPr>
      <w:r w:rsidRPr="002D3CD8">
        <w:rPr>
          <w:rFonts w:ascii="Arial" w:hAnsi="Arial" w:cs="Arial"/>
          <w:color w:val="000000" w:themeColor="text1"/>
          <w:sz w:val="22"/>
          <w:szCs w:val="22"/>
        </w:rPr>
        <w:t>Strony ustalają, że w przypadku zaistnienia s</w:t>
      </w:r>
      <w:r w:rsidR="002E131D">
        <w:rPr>
          <w:rFonts w:ascii="Arial" w:hAnsi="Arial" w:cs="Arial"/>
          <w:color w:val="000000" w:themeColor="text1"/>
          <w:sz w:val="22"/>
          <w:szCs w:val="22"/>
        </w:rPr>
        <w:t>ytuacji opisanej w ust. 1 pkt</w:t>
      </w:r>
      <w:r w:rsidR="0026183E">
        <w:rPr>
          <w:rFonts w:ascii="Arial" w:hAnsi="Arial" w:cs="Arial"/>
          <w:color w:val="000000" w:themeColor="text1"/>
          <w:sz w:val="22"/>
          <w:szCs w:val="22"/>
        </w:rPr>
        <w:t xml:space="preserve"> 7</w:t>
      </w:r>
      <w:r w:rsidRPr="002D3CD8">
        <w:rPr>
          <w:rFonts w:ascii="Arial" w:hAnsi="Arial" w:cs="Arial"/>
          <w:color w:val="000000" w:themeColor="text1"/>
          <w:sz w:val="22"/>
          <w:szCs w:val="22"/>
        </w:rPr>
        <w:t xml:space="preserve"> niniejszego paragrafu, Zamawiający</w:t>
      </w:r>
      <w:r>
        <w:rPr>
          <w:rFonts w:ascii="Arial" w:hAnsi="Arial" w:cs="Arial"/>
          <w:color w:val="000000" w:themeColor="text1"/>
          <w:sz w:val="22"/>
          <w:szCs w:val="22"/>
        </w:rPr>
        <w:t>, po upływie terminu na usunięcie wad,</w:t>
      </w:r>
      <w:r w:rsidRPr="002D3CD8">
        <w:rPr>
          <w:rFonts w:ascii="Arial" w:hAnsi="Arial" w:cs="Arial"/>
          <w:color w:val="000000" w:themeColor="text1"/>
          <w:sz w:val="22"/>
          <w:szCs w:val="22"/>
        </w:rPr>
        <w:t xml:space="preserve"> może zlecić usunięcie wad innemu podmiotowi, bez upoważnienia sądu w tym zakresie  </w:t>
      </w:r>
      <w:r>
        <w:rPr>
          <w:rFonts w:ascii="Arial" w:hAnsi="Arial" w:cs="Arial"/>
          <w:color w:val="000000" w:themeColor="text1"/>
          <w:sz w:val="22"/>
          <w:szCs w:val="22"/>
        </w:rPr>
        <w:t xml:space="preserve">na koszt i ryzyko Wykonawcy </w:t>
      </w:r>
      <w:r w:rsidRPr="002D3CD8">
        <w:rPr>
          <w:rFonts w:ascii="Arial" w:hAnsi="Arial" w:cs="Arial"/>
          <w:color w:val="000000" w:themeColor="text1"/>
          <w:sz w:val="22"/>
          <w:szCs w:val="22"/>
        </w:rPr>
        <w:t>i obciążyć kosztami robót w całości Wykonawcę, w tym potrącić z wynagrodzenia, wypłacone wynagrodzenia za wykonanie zastępcze.</w:t>
      </w:r>
      <w:r>
        <w:rPr>
          <w:rFonts w:ascii="Arial" w:hAnsi="Arial" w:cs="Arial"/>
          <w:color w:val="000000" w:themeColor="text1"/>
          <w:sz w:val="22"/>
          <w:szCs w:val="22"/>
        </w:rPr>
        <w:t xml:space="preserve"> W takim przypadku, do dnia usunięcia wad przez podmiot trzeci, Zamawiający nalicza karę w wysokości określonej w ust. 1 pkt </w:t>
      </w:r>
      <w:r w:rsidR="0026183E">
        <w:rPr>
          <w:rFonts w:ascii="Arial" w:hAnsi="Arial" w:cs="Arial"/>
          <w:color w:val="000000" w:themeColor="text1"/>
          <w:sz w:val="22"/>
          <w:szCs w:val="22"/>
        </w:rPr>
        <w:t>7</w:t>
      </w:r>
      <w:r>
        <w:rPr>
          <w:rFonts w:ascii="Arial" w:hAnsi="Arial" w:cs="Arial"/>
          <w:color w:val="000000" w:themeColor="text1"/>
          <w:sz w:val="22"/>
          <w:szCs w:val="22"/>
        </w:rPr>
        <w:t xml:space="preserve">. </w:t>
      </w:r>
    </w:p>
    <w:p w14:paraId="6B41CA98" w14:textId="77777777" w:rsidR="00270990" w:rsidRPr="002D3CD8" w:rsidRDefault="00270990" w:rsidP="00D13D73">
      <w:pPr>
        <w:numPr>
          <w:ilvl w:val="0"/>
          <w:numId w:val="12"/>
        </w:numPr>
        <w:tabs>
          <w:tab w:val="num" w:pos="94"/>
        </w:tabs>
        <w:suppressAutoHyphens w:val="0"/>
        <w:spacing w:line="360" w:lineRule="auto"/>
        <w:ind w:left="94"/>
        <w:jc w:val="both"/>
        <w:rPr>
          <w:rFonts w:ascii="Arial" w:hAnsi="Arial" w:cs="Arial"/>
          <w:color w:val="000000" w:themeColor="text1"/>
          <w:sz w:val="22"/>
          <w:szCs w:val="22"/>
        </w:rPr>
      </w:pPr>
      <w:r>
        <w:rPr>
          <w:rFonts w:ascii="Arial" w:hAnsi="Arial" w:cs="Arial"/>
          <w:color w:val="000000" w:themeColor="text1"/>
          <w:sz w:val="22"/>
          <w:szCs w:val="22"/>
        </w:rPr>
        <w:t>Strony</w:t>
      </w:r>
      <w:r w:rsidRPr="002D3CD8">
        <w:rPr>
          <w:rFonts w:ascii="Arial" w:hAnsi="Arial" w:cs="Arial"/>
          <w:color w:val="000000" w:themeColor="text1"/>
          <w:sz w:val="22"/>
          <w:szCs w:val="22"/>
        </w:rPr>
        <w:t xml:space="preserve"> zastrzega</w:t>
      </w:r>
      <w:r>
        <w:rPr>
          <w:rFonts w:ascii="Arial" w:hAnsi="Arial" w:cs="Arial"/>
          <w:color w:val="000000" w:themeColor="text1"/>
          <w:sz w:val="22"/>
          <w:szCs w:val="22"/>
        </w:rPr>
        <w:t>ją</w:t>
      </w:r>
      <w:r w:rsidRPr="002D3CD8">
        <w:rPr>
          <w:rFonts w:ascii="Arial" w:hAnsi="Arial" w:cs="Arial"/>
          <w:color w:val="000000" w:themeColor="text1"/>
          <w:sz w:val="22"/>
          <w:szCs w:val="22"/>
        </w:rPr>
        <w:t xml:space="preserve"> sobie prawo dochodzenia odszkodowania uzupełniającego przewyższającego zastrzeżone kary umowne do pełnej wysokości faktycznie poniesionej szkody, w tym utraconych korzyści.</w:t>
      </w:r>
    </w:p>
    <w:p w14:paraId="56061710" w14:textId="77777777" w:rsidR="000408AA" w:rsidRDefault="00270990" w:rsidP="00D13D73">
      <w:pPr>
        <w:numPr>
          <w:ilvl w:val="0"/>
          <w:numId w:val="12"/>
        </w:numPr>
        <w:tabs>
          <w:tab w:val="num" w:pos="94"/>
        </w:tabs>
        <w:suppressAutoHyphens w:val="0"/>
        <w:spacing w:line="360" w:lineRule="auto"/>
        <w:ind w:left="94"/>
        <w:jc w:val="both"/>
        <w:rPr>
          <w:rFonts w:ascii="Arial" w:hAnsi="Arial" w:cs="Arial"/>
          <w:color w:val="000000" w:themeColor="text1"/>
          <w:sz w:val="22"/>
          <w:szCs w:val="22"/>
        </w:rPr>
      </w:pPr>
      <w:r w:rsidRPr="002D3CD8">
        <w:rPr>
          <w:rFonts w:ascii="Arial" w:hAnsi="Arial" w:cs="Arial"/>
          <w:color w:val="000000" w:themeColor="text1"/>
          <w:sz w:val="22"/>
          <w:szCs w:val="22"/>
        </w:rPr>
        <w:t xml:space="preserve">Kara umowna zostanie zapłacona przez Stronę, która naruszyła postanowienia umowne, w terminie 14 dni od daty wystąpienia przez drugą Stronę z żądaniem zapłaty. Za dzień wystąpienia z żądaniem zapłaty uznaje się wcześniejsze ze zdarzeń: datę nadania przesyłki poleconej obejmującej żądanie zapłaty kary lub datę doręczenia stronie osobiście lub za pośrednictwem kuriera, takiego żądania. </w:t>
      </w:r>
    </w:p>
    <w:p w14:paraId="42AFA5BE" w14:textId="77777777" w:rsidR="0026183E" w:rsidRDefault="000408AA" w:rsidP="0026183E">
      <w:pPr>
        <w:numPr>
          <w:ilvl w:val="0"/>
          <w:numId w:val="12"/>
        </w:numPr>
        <w:tabs>
          <w:tab w:val="num" w:pos="94"/>
        </w:tabs>
        <w:suppressAutoHyphens w:val="0"/>
        <w:spacing w:line="360" w:lineRule="auto"/>
        <w:ind w:left="94"/>
        <w:jc w:val="both"/>
        <w:rPr>
          <w:rFonts w:ascii="Arial" w:hAnsi="Arial" w:cs="Arial"/>
          <w:color w:val="000000" w:themeColor="text1"/>
          <w:sz w:val="22"/>
          <w:szCs w:val="22"/>
        </w:rPr>
      </w:pPr>
      <w:r w:rsidRPr="000408AA">
        <w:rPr>
          <w:rFonts w:ascii="Arial" w:hAnsi="Arial" w:cs="Arial"/>
          <w:color w:val="000000" w:themeColor="text1"/>
          <w:sz w:val="22"/>
          <w:szCs w:val="22"/>
        </w:rPr>
        <w:t xml:space="preserve">Wykonawca, na zasadach ogólnych, odpowiada za każdy inny przypadek niewykonania/nienależytego wykonania przedmiotu umowy. </w:t>
      </w:r>
    </w:p>
    <w:p w14:paraId="67763733" w14:textId="77777777" w:rsidR="0026183E" w:rsidRPr="0026183E" w:rsidRDefault="0026183E" w:rsidP="0026183E">
      <w:pPr>
        <w:numPr>
          <w:ilvl w:val="0"/>
          <w:numId w:val="12"/>
        </w:numPr>
        <w:tabs>
          <w:tab w:val="num" w:pos="94"/>
        </w:tabs>
        <w:suppressAutoHyphens w:val="0"/>
        <w:spacing w:line="360" w:lineRule="auto"/>
        <w:ind w:left="94"/>
        <w:jc w:val="both"/>
        <w:rPr>
          <w:rFonts w:ascii="Arial" w:hAnsi="Arial" w:cs="Arial"/>
          <w:color w:val="000000" w:themeColor="text1"/>
          <w:sz w:val="22"/>
          <w:szCs w:val="22"/>
        </w:rPr>
      </w:pPr>
      <w:r w:rsidRPr="0026183E">
        <w:rPr>
          <w:rFonts w:ascii="Arial" w:hAnsi="Arial" w:cs="Arial"/>
          <w:color w:val="000000" w:themeColor="text1"/>
          <w:sz w:val="22"/>
          <w:szCs w:val="22"/>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poniesione przez Zamawiającego w związku z wykonaniem zastępczym, choćby wierzytelność Zamawiającego nie była jeszcze wymagalna.</w:t>
      </w:r>
    </w:p>
    <w:p w14:paraId="3D307CD0" w14:textId="77777777" w:rsidR="00270990" w:rsidRPr="002D3CD8" w:rsidRDefault="00270990" w:rsidP="00513C76">
      <w:pPr>
        <w:suppressAutoHyphens w:val="0"/>
        <w:spacing w:line="360" w:lineRule="auto"/>
        <w:jc w:val="both"/>
        <w:rPr>
          <w:rFonts w:ascii="Arial" w:hAnsi="Arial" w:cs="Arial"/>
          <w:color w:val="000000" w:themeColor="text1"/>
          <w:sz w:val="22"/>
          <w:szCs w:val="22"/>
        </w:rPr>
      </w:pPr>
    </w:p>
    <w:p w14:paraId="083116E0" w14:textId="77777777" w:rsidR="00270990" w:rsidRPr="002D3CD8" w:rsidRDefault="00270990" w:rsidP="00273C02">
      <w:pPr>
        <w:tabs>
          <w:tab w:val="left" w:pos="4118"/>
        </w:tabs>
        <w:spacing w:line="360" w:lineRule="auto"/>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9</w:t>
      </w:r>
    </w:p>
    <w:p w14:paraId="5E4744A6"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Odstąpienie od umowy </w:t>
      </w:r>
    </w:p>
    <w:p w14:paraId="6F2173C3" w14:textId="77777777" w:rsidR="00270990" w:rsidRPr="002D3CD8" w:rsidRDefault="00270990" w:rsidP="00D13D73">
      <w:pPr>
        <w:pStyle w:val="Akapitzlist"/>
        <w:numPr>
          <w:ilvl w:val="6"/>
          <w:numId w:val="15"/>
        </w:numPr>
        <w:tabs>
          <w:tab w:val="clear" w:pos="2880"/>
          <w:tab w:val="left" w:pos="4118"/>
        </w:tabs>
        <w:spacing w:line="360" w:lineRule="auto"/>
        <w:ind w:left="142" w:hanging="568"/>
        <w:jc w:val="both"/>
        <w:rPr>
          <w:rFonts w:ascii="Arial" w:hAnsi="Arial" w:cs="Arial"/>
          <w:b/>
          <w:bCs/>
          <w:color w:val="000000" w:themeColor="text1"/>
          <w:sz w:val="22"/>
          <w:szCs w:val="22"/>
        </w:rPr>
      </w:pPr>
      <w:r w:rsidRPr="002D3CD8">
        <w:rPr>
          <w:rFonts w:ascii="Arial" w:hAnsi="Arial" w:cs="Arial"/>
          <w:bCs/>
          <w:color w:val="000000" w:themeColor="text1"/>
          <w:sz w:val="22"/>
          <w:szCs w:val="22"/>
        </w:rPr>
        <w:t>Oprócz przypadków przewidzianych przepisami Kodeksu cywilnego, Pzp</w:t>
      </w:r>
      <w:r w:rsidR="000408AA">
        <w:rPr>
          <w:rFonts w:ascii="Arial" w:hAnsi="Arial" w:cs="Arial"/>
          <w:bCs/>
          <w:color w:val="000000" w:themeColor="text1"/>
          <w:sz w:val="22"/>
          <w:szCs w:val="22"/>
        </w:rPr>
        <w:t xml:space="preserve"> oraz określonego w § 7 ust. 11</w:t>
      </w:r>
      <w:r w:rsidRPr="002D3CD8">
        <w:rPr>
          <w:rFonts w:ascii="Arial" w:hAnsi="Arial" w:cs="Arial"/>
          <w:bCs/>
          <w:color w:val="000000" w:themeColor="text1"/>
          <w:sz w:val="22"/>
          <w:szCs w:val="22"/>
        </w:rPr>
        <w:t xml:space="preserve"> Zamawiający może odstąpić od umowy, jeżeli Wykonawca naruszy w sposób istotny postanowienia niniejszej umowy.</w:t>
      </w:r>
    </w:p>
    <w:p w14:paraId="7162E969" w14:textId="77777777" w:rsidR="00270990" w:rsidRPr="002D3CD8" w:rsidRDefault="00270990" w:rsidP="00D13D73">
      <w:pPr>
        <w:numPr>
          <w:ilvl w:val="6"/>
          <w:numId w:val="15"/>
        </w:numPr>
        <w:tabs>
          <w:tab w:val="num" w:pos="0"/>
          <w:tab w:val="num" w:pos="567"/>
        </w:tabs>
        <w:spacing w:line="360" w:lineRule="auto"/>
        <w:ind w:left="207" w:hanging="633"/>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  Do istotnych naruszeń umowy, uzasadniających skorzystanie z prawa do odstąpienia od umowy, zalicza się w szczególności następujące przypadki: </w:t>
      </w:r>
    </w:p>
    <w:p w14:paraId="7AA15ECC" w14:textId="77777777" w:rsidR="00270990" w:rsidRPr="002D3CD8" w:rsidRDefault="00270990" w:rsidP="00D13D73">
      <w:pPr>
        <w:numPr>
          <w:ilvl w:val="0"/>
          <w:numId w:val="16"/>
        </w:numPr>
        <w:tabs>
          <w:tab w:val="num" w:pos="661"/>
        </w:tabs>
        <w:suppressAutoHyphens w:val="0"/>
        <w:spacing w:line="360" w:lineRule="auto"/>
        <w:ind w:left="661" w:hanging="633"/>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Wykonawca opóźnia się przystąpieniem do realizacji umowy powyżej 14 dni w stosunku do terminów, o których mowa w niniejszej umowie lub opóźnia się z realizacją etapów robót określonych w aktualnym harmonogramie wykonywania robót o co najmniej 14 dni,  </w:t>
      </w:r>
    </w:p>
    <w:p w14:paraId="1BBEA97A" w14:textId="77777777" w:rsidR="00270990" w:rsidRPr="002D3CD8" w:rsidRDefault="00270990" w:rsidP="00D13D73">
      <w:pPr>
        <w:numPr>
          <w:ilvl w:val="0"/>
          <w:numId w:val="16"/>
        </w:numPr>
        <w:tabs>
          <w:tab w:val="num" w:pos="661"/>
        </w:tabs>
        <w:suppressAutoHyphens w:val="0"/>
        <w:spacing w:line="360" w:lineRule="auto"/>
        <w:ind w:left="661" w:hanging="633"/>
        <w:jc w:val="both"/>
        <w:rPr>
          <w:rFonts w:ascii="Arial" w:hAnsi="Arial" w:cs="Arial"/>
          <w:bCs/>
          <w:color w:val="000000" w:themeColor="text1"/>
          <w:sz w:val="22"/>
          <w:szCs w:val="22"/>
        </w:rPr>
      </w:pPr>
      <w:r w:rsidRPr="002D3CD8">
        <w:rPr>
          <w:rFonts w:ascii="Arial" w:hAnsi="Arial" w:cs="Arial"/>
          <w:bCs/>
          <w:color w:val="000000" w:themeColor="text1"/>
          <w:sz w:val="22"/>
          <w:szCs w:val="22"/>
        </w:rPr>
        <w:lastRenderedPageBreak/>
        <w:t xml:space="preserve">Wykonawca bez zgody Zamawiającego wstrzymuje roboty na okres dłuższy niż 7 dni bez uzasadnienia i pomimo dodatkowego pisemnego wezwania nie podjął ich w okresie 7 dni roboczych od dnia doręczenia Wykonawcy dodatkowego wezwania, </w:t>
      </w:r>
    </w:p>
    <w:p w14:paraId="7C78806A" w14:textId="4AB3C7F7" w:rsidR="00270990" w:rsidRPr="002D3CD8" w:rsidRDefault="00270990" w:rsidP="00D13D73">
      <w:pPr>
        <w:numPr>
          <w:ilvl w:val="0"/>
          <w:numId w:val="16"/>
        </w:numPr>
        <w:tabs>
          <w:tab w:val="num" w:pos="661"/>
        </w:tabs>
        <w:suppressAutoHyphens w:val="0"/>
        <w:spacing w:line="360" w:lineRule="auto"/>
        <w:ind w:left="661" w:hanging="633"/>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Wykonawca nie wykonuje Umowy lub wykonuje ją nienależycie i pomimo pisemnego wezwania </w:t>
      </w:r>
      <w:r>
        <w:rPr>
          <w:rFonts w:ascii="Arial" w:hAnsi="Arial" w:cs="Arial"/>
          <w:bCs/>
          <w:color w:val="000000" w:themeColor="text1"/>
          <w:sz w:val="22"/>
          <w:szCs w:val="22"/>
        </w:rPr>
        <w:t xml:space="preserve">Zamawiającego </w:t>
      </w:r>
      <w:r w:rsidRPr="002D3CD8">
        <w:rPr>
          <w:rFonts w:ascii="Arial" w:hAnsi="Arial" w:cs="Arial"/>
          <w:bCs/>
          <w:color w:val="000000" w:themeColor="text1"/>
          <w:sz w:val="22"/>
          <w:szCs w:val="22"/>
        </w:rPr>
        <w:t>do podjęcia wykonywania l</w:t>
      </w:r>
      <w:r>
        <w:rPr>
          <w:rFonts w:ascii="Arial" w:hAnsi="Arial" w:cs="Arial"/>
          <w:bCs/>
          <w:color w:val="000000" w:themeColor="text1"/>
          <w:sz w:val="22"/>
          <w:szCs w:val="22"/>
        </w:rPr>
        <w:t xml:space="preserve">ub należytego wykonywania Umowy </w:t>
      </w:r>
      <w:r w:rsidRPr="002D3CD8">
        <w:rPr>
          <w:rFonts w:ascii="Arial" w:hAnsi="Arial" w:cs="Arial"/>
          <w:bCs/>
          <w:color w:val="000000" w:themeColor="text1"/>
          <w:sz w:val="22"/>
          <w:szCs w:val="22"/>
        </w:rPr>
        <w:t>w wyznaczonym, uzasadnionym technicznie terminie, nie zadośćuczyni żądaniu Zamawiającego,</w:t>
      </w:r>
    </w:p>
    <w:p w14:paraId="35E34D35" w14:textId="77777777" w:rsidR="00270990" w:rsidRPr="002D3CD8" w:rsidRDefault="00270990" w:rsidP="00D13D73">
      <w:pPr>
        <w:numPr>
          <w:ilvl w:val="0"/>
          <w:numId w:val="16"/>
        </w:numPr>
        <w:tabs>
          <w:tab w:val="num" w:pos="661"/>
        </w:tabs>
        <w:suppressAutoHyphens w:val="0"/>
        <w:spacing w:line="360" w:lineRule="auto"/>
        <w:ind w:left="661" w:hanging="633"/>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Wykonawca nie przystąpił do odbioru terenu budowy albo nie rozpoczął robót albo pozostaje  w zwłoce z realizacją robót tak dalece, że wątpliwe jest dochowanie terminu zakończenia robót, </w:t>
      </w:r>
    </w:p>
    <w:p w14:paraId="6C15B6E7" w14:textId="77777777" w:rsidR="00270990" w:rsidRPr="002D3CD8" w:rsidRDefault="00270990" w:rsidP="00D13D73">
      <w:pPr>
        <w:numPr>
          <w:ilvl w:val="0"/>
          <w:numId w:val="16"/>
        </w:numPr>
        <w:tabs>
          <w:tab w:val="num" w:pos="661"/>
        </w:tabs>
        <w:suppressAutoHyphens w:val="0"/>
        <w:spacing w:line="360" w:lineRule="auto"/>
        <w:ind w:left="661" w:hanging="633"/>
        <w:jc w:val="both"/>
        <w:rPr>
          <w:rFonts w:ascii="Arial" w:hAnsi="Arial" w:cs="Arial"/>
          <w:bCs/>
          <w:color w:val="000000" w:themeColor="text1"/>
          <w:sz w:val="22"/>
          <w:szCs w:val="22"/>
        </w:rPr>
      </w:pPr>
      <w:r w:rsidRPr="002D3CD8">
        <w:rPr>
          <w:rFonts w:ascii="Arial" w:hAnsi="Arial" w:cs="Arial"/>
          <w:bCs/>
          <w:color w:val="000000" w:themeColor="text1"/>
          <w:sz w:val="22"/>
          <w:szCs w:val="22"/>
        </w:rPr>
        <w:t>Wykonawca podzleca całość robót lub dokonuje cesji Umowy, jej części bez zgody Zamawiającego,</w:t>
      </w:r>
    </w:p>
    <w:p w14:paraId="1816B528" w14:textId="77777777" w:rsidR="00270990" w:rsidRPr="002D3CD8" w:rsidRDefault="00270990" w:rsidP="00D13D73">
      <w:pPr>
        <w:numPr>
          <w:ilvl w:val="0"/>
          <w:numId w:val="16"/>
        </w:numPr>
        <w:tabs>
          <w:tab w:val="num" w:pos="661"/>
        </w:tabs>
        <w:suppressAutoHyphens w:val="0"/>
        <w:spacing w:line="360" w:lineRule="auto"/>
        <w:ind w:left="661" w:hanging="633"/>
        <w:jc w:val="both"/>
        <w:rPr>
          <w:rFonts w:ascii="Arial" w:hAnsi="Arial" w:cs="Arial"/>
          <w:bCs/>
          <w:color w:val="000000" w:themeColor="text1"/>
          <w:sz w:val="22"/>
          <w:szCs w:val="22"/>
        </w:rPr>
      </w:pPr>
      <w:r w:rsidRPr="002D3CD8">
        <w:rPr>
          <w:rFonts w:ascii="Arial" w:hAnsi="Arial" w:cs="Arial"/>
          <w:bCs/>
          <w:color w:val="000000" w:themeColor="text1"/>
          <w:sz w:val="22"/>
          <w:szCs w:val="22"/>
        </w:rPr>
        <w:t>Wykonawcę/Podwykonawcę nie wywiązuje się z obowiązku zatrudnienia na podstawie umowy o pracę na zasadach określonych w  § 14 umowy.</w:t>
      </w:r>
    </w:p>
    <w:p w14:paraId="3A306F1D" w14:textId="77777777" w:rsidR="00270990" w:rsidRPr="002D3CD8" w:rsidRDefault="00270990" w:rsidP="00D13D73">
      <w:pPr>
        <w:numPr>
          <w:ilvl w:val="6"/>
          <w:numId w:val="15"/>
        </w:numPr>
        <w:tabs>
          <w:tab w:val="num" w:pos="207"/>
        </w:tabs>
        <w:suppressAutoHyphens w:val="0"/>
        <w:spacing w:line="360" w:lineRule="auto"/>
        <w:ind w:left="207" w:hanging="567"/>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W przypadku odstąpienia od Umowy przez Zamawiającego ze skutkiem na przyszłość,  Wykonawca ponosi odpowiedzialność z  rękojmi i gwarancji jakości w zakresie określonym                       w Umowie </w:t>
      </w:r>
      <w:r w:rsidR="00F12196">
        <w:rPr>
          <w:rFonts w:ascii="Arial" w:hAnsi="Arial" w:cs="Arial"/>
          <w:bCs/>
          <w:color w:val="000000" w:themeColor="text1"/>
          <w:sz w:val="22"/>
          <w:szCs w:val="22"/>
        </w:rPr>
        <w:t>za</w:t>
      </w:r>
      <w:r w:rsidRPr="002D3CD8">
        <w:rPr>
          <w:rFonts w:ascii="Arial" w:hAnsi="Arial" w:cs="Arial"/>
          <w:bCs/>
          <w:color w:val="000000" w:themeColor="text1"/>
          <w:sz w:val="22"/>
          <w:szCs w:val="22"/>
        </w:rPr>
        <w:t xml:space="preserve"> część </w:t>
      </w:r>
      <w:r w:rsidR="00F12196">
        <w:rPr>
          <w:rFonts w:ascii="Arial" w:hAnsi="Arial" w:cs="Arial"/>
          <w:bCs/>
          <w:color w:val="000000" w:themeColor="text1"/>
          <w:sz w:val="22"/>
          <w:szCs w:val="22"/>
        </w:rPr>
        <w:t xml:space="preserve">przedmiotu umowy </w:t>
      </w:r>
      <w:r w:rsidRPr="002D3CD8">
        <w:rPr>
          <w:rFonts w:ascii="Arial" w:hAnsi="Arial" w:cs="Arial"/>
          <w:bCs/>
          <w:color w:val="000000" w:themeColor="text1"/>
          <w:sz w:val="22"/>
          <w:szCs w:val="22"/>
        </w:rPr>
        <w:t xml:space="preserve"> wykonaną przed odstąpieniem od Umowy.</w:t>
      </w:r>
    </w:p>
    <w:p w14:paraId="6F236C1F" w14:textId="77777777" w:rsidR="00270990" w:rsidRPr="002D3CD8" w:rsidRDefault="00270990" w:rsidP="00D13D73">
      <w:pPr>
        <w:numPr>
          <w:ilvl w:val="6"/>
          <w:numId w:val="15"/>
        </w:numPr>
        <w:tabs>
          <w:tab w:val="num" w:pos="207"/>
        </w:tabs>
        <w:suppressAutoHyphens w:val="0"/>
        <w:spacing w:line="360" w:lineRule="auto"/>
        <w:ind w:left="207" w:hanging="567"/>
        <w:contextualSpacing/>
        <w:jc w:val="both"/>
        <w:rPr>
          <w:rFonts w:ascii="Arial" w:hAnsi="Arial" w:cs="Arial"/>
          <w:bCs/>
          <w:color w:val="000000" w:themeColor="text1"/>
          <w:sz w:val="22"/>
          <w:szCs w:val="22"/>
        </w:rPr>
      </w:pPr>
      <w:r w:rsidRPr="002D3CD8">
        <w:rPr>
          <w:rFonts w:ascii="Arial" w:hAnsi="Arial" w:cs="Arial"/>
          <w:color w:val="000000" w:themeColor="text1"/>
          <w:sz w:val="22"/>
          <w:szCs w:val="22"/>
        </w:rPr>
        <w:t>Wykonawcy przysługuje prawo odstąpienia od umowy, w przypadku, gdy:</w:t>
      </w:r>
    </w:p>
    <w:p w14:paraId="3CF7D121" w14:textId="3C73C279" w:rsidR="00270990" w:rsidRPr="002D3CD8" w:rsidRDefault="00270990" w:rsidP="00D13D73">
      <w:pPr>
        <w:numPr>
          <w:ilvl w:val="0"/>
          <w:numId w:val="17"/>
        </w:numPr>
        <w:suppressAutoHyphens w:val="0"/>
        <w:spacing w:line="360" w:lineRule="auto"/>
        <w:ind w:left="491" w:hanging="284"/>
        <w:contextualSpacing/>
        <w:jc w:val="both"/>
        <w:rPr>
          <w:rFonts w:ascii="Arial" w:eastAsia="Calibri" w:hAnsi="Arial" w:cs="Arial"/>
          <w:color w:val="000000" w:themeColor="text1"/>
          <w:sz w:val="22"/>
          <w:szCs w:val="22"/>
          <w:lang w:eastAsia="pl-PL"/>
        </w:rPr>
      </w:pPr>
      <w:r w:rsidRPr="002D3CD8">
        <w:rPr>
          <w:rFonts w:ascii="Arial" w:hAnsi="Arial" w:cs="Arial"/>
          <w:color w:val="000000" w:themeColor="text1"/>
          <w:sz w:val="22"/>
          <w:szCs w:val="22"/>
        </w:rPr>
        <w:t>zwłoka Zamawiająceg</w:t>
      </w:r>
      <w:r w:rsidR="00DF784F">
        <w:rPr>
          <w:rFonts w:ascii="Arial" w:hAnsi="Arial" w:cs="Arial"/>
          <w:color w:val="000000" w:themeColor="text1"/>
          <w:sz w:val="22"/>
          <w:szCs w:val="22"/>
        </w:rPr>
        <w:t>o w przekazaniu terenu budowy</w:t>
      </w:r>
      <w:r w:rsidR="000408AA">
        <w:rPr>
          <w:rFonts w:ascii="Arial" w:hAnsi="Arial" w:cs="Arial"/>
          <w:color w:val="000000" w:themeColor="text1"/>
          <w:sz w:val="22"/>
          <w:szCs w:val="22"/>
        </w:rPr>
        <w:t xml:space="preserve"> </w:t>
      </w:r>
      <w:r w:rsidRPr="002D3CD8">
        <w:rPr>
          <w:rFonts w:ascii="Arial" w:hAnsi="Arial" w:cs="Arial"/>
          <w:color w:val="000000" w:themeColor="text1"/>
          <w:sz w:val="22"/>
          <w:szCs w:val="22"/>
        </w:rPr>
        <w:t xml:space="preserve">przekracza 20 dni z zastrzeżeniem wyjątków przewidzianych w umowie,  </w:t>
      </w:r>
    </w:p>
    <w:p w14:paraId="0A1EC02D" w14:textId="4EDD8589" w:rsidR="00270990" w:rsidRPr="002D3CD8" w:rsidRDefault="00270990" w:rsidP="00D13D73">
      <w:pPr>
        <w:numPr>
          <w:ilvl w:val="0"/>
          <w:numId w:val="17"/>
        </w:numPr>
        <w:suppressAutoHyphens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zwłoka Zamawiającego w podpisaniu prot</w:t>
      </w:r>
      <w:r w:rsidR="00DF784F">
        <w:rPr>
          <w:rFonts w:ascii="Arial" w:hAnsi="Arial" w:cs="Arial"/>
          <w:color w:val="000000" w:themeColor="text1"/>
          <w:sz w:val="22"/>
          <w:szCs w:val="22"/>
        </w:rPr>
        <w:t xml:space="preserve">okołu odbioru przekracza 30 dni. </w:t>
      </w:r>
    </w:p>
    <w:p w14:paraId="58BF2203" w14:textId="77777777" w:rsidR="00270990" w:rsidRPr="002D3CD8" w:rsidRDefault="00270990" w:rsidP="00D13D73">
      <w:pPr>
        <w:numPr>
          <w:ilvl w:val="6"/>
          <w:numId w:val="15"/>
        </w:numPr>
        <w:tabs>
          <w:tab w:val="num" w:pos="207"/>
        </w:tabs>
        <w:suppressAutoHyphens w:val="0"/>
        <w:spacing w:line="360" w:lineRule="auto"/>
        <w:ind w:left="207" w:hanging="45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Umowne odstąpienie od umowy powinno nastąpić w formie pisemnej - listem poleconym, w terminie do 30 dni od dnia powzięcia informacji o podstawie do jej odstąpienia oraz musi zawierać uzasadnienie. </w:t>
      </w:r>
    </w:p>
    <w:p w14:paraId="3788B89D" w14:textId="77777777" w:rsidR="00270990" w:rsidRPr="002D3CD8" w:rsidRDefault="00270990" w:rsidP="00D13D73">
      <w:pPr>
        <w:numPr>
          <w:ilvl w:val="6"/>
          <w:numId w:val="15"/>
        </w:numPr>
        <w:tabs>
          <w:tab w:val="num" w:pos="207"/>
        </w:tabs>
        <w:suppressAutoHyphens w:val="0"/>
        <w:spacing w:line="360" w:lineRule="auto"/>
        <w:ind w:left="207" w:hanging="45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 przypadku odstąpienia od umowy Wykonawcę oraz Zamawiającego obciążają następujące obowiązki, w szczególności:</w:t>
      </w:r>
    </w:p>
    <w:p w14:paraId="131F2B9D" w14:textId="77777777" w:rsidR="00270990" w:rsidRPr="002D3CD8" w:rsidRDefault="00270990" w:rsidP="00D13D73">
      <w:pPr>
        <w:numPr>
          <w:ilvl w:val="0"/>
          <w:numId w:val="18"/>
        </w:numPr>
        <w:tabs>
          <w:tab w:val="num" w:pos="661"/>
        </w:tabs>
        <w:suppressAutoHyphens w:val="0"/>
        <w:spacing w:line="360" w:lineRule="auto"/>
        <w:ind w:left="661"/>
        <w:contextualSpacing/>
        <w:jc w:val="both"/>
        <w:rPr>
          <w:rFonts w:ascii="Arial" w:hAnsi="Arial" w:cs="Arial"/>
          <w:bCs/>
          <w:color w:val="000000" w:themeColor="text1"/>
          <w:sz w:val="22"/>
          <w:szCs w:val="22"/>
        </w:rPr>
      </w:pPr>
      <w:r w:rsidRPr="002D3CD8">
        <w:rPr>
          <w:rFonts w:ascii="Arial" w:hAnsi="Arial" w:cs="Arial"/>
          <w:color w:val="000000" w:themeColor="text1"/>
          <w:sz w:val="22"/>
          <w:szCs w:val="22"/>
        </w:rPr>
        <w:t>Wykonawca zabezpieczy przerwane roboty w zakresie obustronnie uzgodnionym na koszt Strony, z której to winy nastąpiło odstąpienie od umowy lub przerwanie robót,</w:t>
      </w:r>
    </w:p>
    <w:p w14:paraId="2DD8F1F0" w14:textId="77777777" w:rsidR="000408AA" w:rsidRDefault="00270990" w:rsidP="00D13D73">
      <w:pPr>
        <w:numPr>
          <w:ilvl w:val="0"/>
          <w:numId w:val="18"/>
        </w:numPr>
        <w:tabs>
          <w:tab w:val="num" w:pos="661"/>
        </w:tabs>
        <w:suppressAutoHyphens w:val="0"/>
        <w:spacing w:line="360" w:lineRule="auto"/>
        <w:ind w:left="661"/>
        <w:jc w:val="both"/>
        <w:rPr>
          <w:rFonts w:ascii="Arial" w:hAnsi="Arial" w:cs="Arial"/>
          <w:bCs/>
          <w:color w:val="000000" w:themeColor="text1"/>
          <w:sz w:val="22"/>
          <w:szCs w:val="22"/>
        </w:rPr>
      </w:pPr>
      <w:r w:rsidRPr="002D3CD8">
        <w:rPr>
          <w:rFonts w:ascii="Arial" w:hAnsi="Arial" w:cs="Arial"/>
          <w:color w:val="000000" w:themeColor="text1"/>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76C65E19" w14:textId="77777777" w:rsidR="00270990" w:rsidRPr="000408AA" w:rsidRDefault="00270990" w:rsidP="00D13D73">
      <w:pPr>
        <w:numPr>
          <w:ilvl w:val="0"/>
          <w:numId w:val="18"/>
        </w:numPr>
        <w:tabs>
          <w:tab w:val="num" w:pos="661"/>
        </w:tabs>
        <w:suppressAutoHyphens w:val="0"/>
        <w:spacing w:line="360" w:lineRule="auto"/>
        <w:ind w:left="661"/>
        <w:jc w:val="both"/>
        <w:rPr>
          <w:rFonts w:ascii="Arial" w:hAnsi="Arial" w:cs="Arial"/>
          <w:bCs/>
          <w:color w:val="000000" w:themeColor="text1"/>
          <w:sz w:val="22"/>
          <w:szCs w:val="22"/>
        </w:rPr>
      </w:pPr>
      <w:r w:rsidRPr="000408AA">
        <w:rPr>
          <w:rFonts w:ascii="Arial" w:hAnsi="Arial" w:cs="Arial"/>
          <w:color w:val="000000" w:themeColor="text1"/>
          <w:sz w:val="22"/>
          <w:szCs w:val="22"/>
        </w:rPr>
        <w:t>Wykonawca zgłosi do dokonania przez Zamawiającego odbioru robót przerwanych oraz robót zabezpieczających, jeżeli odstąpienie od umowy, nastąpiło z przyczyn, za które Wykonawca nie odpowiada,</w:t>
      </w:r>
    </w:p>
    <w:p w14:paraId="3314E416" w14:textId="77777777" w:rsidR="00270990" w:rsidRPr="002D3CD8" w:rsidRDefault="00331FAD" w:rsidP="00D13D73">
      <w:pPr>
        <w:numPr>
          <w:ilvl w:val="0"/>
          <w:numId w:val="18"/>
        </w:numPr>
        <w:tabs>
          <w:tab w:val="num" w:pos="661"/>
        </w:tabs>
        <w:suppressAutoHyphens w:val="0"/>
        <w:spacing w:line="360" w:lineRule="auto"/>
        <w:ind w:left="661"/>
        <w:jc w:val="both"/>
        <w:rPr>
          <w:rFonts w:ascii="Arial" w:hAnsi="Arial" w:cs="Arial"/>
          <w:bCs/>
          <w:color w:val="000000" w:themeColor="text1"/>
          <w:sz w:val="22"/>
          <w:szCs w:val="22"/>
        </w:rPr>
      </w:pPr>
      <w:r>
        <w:rPr>
          <w:rFonts w:ascii="Arial" w:hAnsi="Arial" w:cs="Arial"/>
          <w:color w:val="000000" w:themeColor="text1"/>
          <w:sz w:val="22"/>
          <w:szCs w:val="22"/>
        </w:rPr>
        <w:t>w</w:t>
      </w:r>
      <w:r w:rsidR="00270990" w:rsidRPr="002D3CD8">
        <w:rPr>
          <w:rFonts w:ascii="Arial" w:hAnsi="Arial" w:cs="Arial"/>
          <w:color w:val="000000" w:themeColor="text1"/>
          <w:sz w:val="22"/>
          <w:szCs w:val="22"/>
        </w:rPr>
        <w:t xml:space="preserve"> terminie 14 dni od daty zgłoszenia, o którym mowa w pkt 3, Wykonawca przy udziale przedstawiciela Zamawiającego, kierownika budowy i Inspektora Nadzoru sporządzi szczegółowy protokół inwentaryzacji robót w toku wraz z kosztorysem </w:t>
      </w:r>
      <w:r w:rsidR="00270990" w:rsidRPr="002D3CD8">
        <w:rPr>
          <w:rFonts w:ascii="Arial" w:hAnsi="Arial" w:cs="Arial"/>
          <w:color w:val="000000" w:themeColor="text1"/>
          <w:sz w:val="22"/>
          <w:szCs w:val="22"/>
        </w:rPr>
        <w:lastRenderedPageBreak/>
        <w:t>powykonawczym według stanu na dzień odstąpienia; protokół inwentaryzacji robót w toku stanowić będzie podstawę do wystawienia faktury VAT przez Wykonawcę,</w:t>
      </w:r>
    </w:p>
    <w:p w14:paraId="437EF556" w14:textId="77777777" w:rsidR="00270990" w:rsidRPr="002D3CD8" w:rsidRDefault="00270990" w:rsidP="00D13D73">
      <w:pPr>
        <w:numPr>
          <w:ilvl w:val="0"/>
          <w:numId w:val="18"/>
        </w:numPr>
        <w:tabs>
          <w:tab w:val="num" w:pos="661"/>
        </w:tabs>
        <w:suppressAutoHyphens w:val="0"/>
        <w:spacing w:line="360" w:lineRule="auto"/>
        <w:ind w:left="661"/>
        <w:jc w:val="both"/>
        <w:rPr>
          <w:rFonts w:ascii="Arial" w:hAnsi="Arial" w:cs="Arial"/>
          <w:bCs/>
          <w:color w:val="000000" w:themeColor="text1"/>
          <w:sz w:val="22"/>
          <w:szCs w:val="22"/>
        </w:rPr>
      </w:pPr>
      <w:r w:rsidRPr="002D3CD8">
        <w:rPr>
          <w:rFonts w:ascii="Arial" w:hAnsi="Arial" w:cs="Arial"/>
          <w:color w:val="000000" w:themeColor="text1"/>
          <w:sz w:val="22"/>
          <w:szCs w:val="22"/>
        </w:rPr>
        <w:t>Wykonawca niezwłocznie, nie później jednak niż w terminie 14 dni, usunie z terenu budowy urządzenia zaplecza przez niego dostarczone.</w:t>
      </w:r>
    </w:p>
    <w:p w14:paraId="7896B9CF" w14:textId="77777777" w:rsidR="00270990" w:rsidRPr="002D3CD8" w:rsidRDefault="00270990" w:rsidP="00D13D73">
      <w:pPr>
        <w:numPr>
          <w:ilvl w:val="6"/>
          <w:numId w:val="15"/>
        </w:numPr>
        <w:tabs>
          <w:tab w:val="num" w:pos="207"/>
        </w:tabs>
        <w:suppressAutoHyphens w:val="0"/>
        <w:spacing w:line="360" w:lineRule="auto"/>
        <w:ind w:left="207" w:hanging="454"/>
        <w:contextualSpacing/>
        <w:jc w:val="both"/>
        <w:rPr>
          <w:rFonts w:ascii="Arial" w:hAnsi="Arial" w:cs="Arial"/>
          <w:bCs/>
          <w:color w:val="000000" w:themeColor="text1"/>
          <w:sz w:val="22"/>
          <w:szCs w:val="22"/>
        </w:rPr>
      </w:pPr>
      <w:r w:rsidRPr="002D3CD8">
        <w:rPr>
          <w:rFonts w:ascii="Arial" w:hAnsi="Arial" w:cs="Arial"/>
          <w:color w:val="000000" w:themeColor="text1"/>
          <w:sz w:val="22"/>
          <w:szCs w:val="22"/>
        </w:rPr>
        <w:t>Zamawiający w razie odstąpienia od umowy z przyczyn, za które Wykonawca nie odpowiada, obowiązany jest do:</w:t>
      </w:r>
    </w:p>
    <w:p w14:paraId="496324AC" w14:textId="77777777" w:rsidR="00270990" w:rsidRPr="002D3CD8" w:rsidRDefault="00270990" w:rsidP="00D13D73">
      <w:pPr>
        <w:numPr>
          <w:ilvl w:val="0"/>
          <w:numId w:val="19"/>
        </w:numPr>
        <w:tabs>
          <w:tab w:val="num" w:pos="661"/>
        </w:tabs>
        <w:suppressAutoHyphens w:val="0"/>
        <w:spacing w:line="360" w:lineRule="auto"/>
        <w:ind w:left="661"/>
        <w:contextualSpacing/>
        <w:jc w:val="both"/>
        <w:rPr>
          <w:rFonts w:ascii="Arial" w:hAnsi="Arial" w:cs="Arial"/>
          <w:bCs/>
          <w:color w:val="000000" w:themeColor="text1"/>
          <w:sz w:val="22"/>
          <w:szCs w:val="22"/>
        </w:rPr>
      </w:pPr>
      <w:r w:rsidRPr="002D3CD8">
        <w:rPr>
          <w:rFonts w:ascii="Arial" w:hAnsi="Arial" w:cs="Arial"/>
          <w:color w:val="000000" w:themeColor="text1"/>
          <w:sz w:val="22"/>
          <w:szCs w:val="22"/>
        </w:rPr>
        <w:t>dokonania odbioru robót przerwanych oraz do zapłaty wynagrodzenia za roboty, które zostały wykonane do dnia odstąpienia,</w:t>
      </w:r>
    </w:p>
    <w:p w14:paraId="7B82B8AA" w14:textId="77777777" w:rsidR="00270990" w:rsidRPr="002D3CD8" w:rsidRDefault="00270990" w:rsidP="00D13D73">
      <w:pPr>
        <w:numPr>
          <w:ilvl w:val="0"/>
          <w:numId w:val="19"/>
        </w:numPr>
        <w:tabs>
          <w:tab w:val="num" w:pos="661"/>
        </w:tabs>
        <w:suppressAutoHyphens w:val="0"/>
        <w:spacing w:line="360" w:lineRule="auto"/>
        <w:ind w:left="661"/>
        <w:jc w:val="both"/>
        <w:rPr>
          <w:rFonts w:ascii="Arial" w:hAnsi="Arial" w:cs="Arial"/>
          <w:bCs/>
          <w:color w:val="000000" w:themeColor="text1"/>
          <w:sz w:val="22"/>
          <w:szCs w:val="22"/>
        </w:rPr>
      </w:pPr>
      <w:r w:rsidRPr="002D3CD8">
        <w:rPr>
          <w:rFonts w:ascii="Arial" w:hAnsi="Arial" w:cs="Arial"/>
          <w:color w:val="000000" w:themeColor="text1"/>
          <w:sz w:val="22"/>
          <w:szCs w:val="22"/>
        </w:rPr>
        <w:t>przejęcia od Wykonawcy terenu budowy.</w:t>
      </w:r>
    </w:p>
    <w:p w14:paraId="60F35E52" w14:textId="77777777" w:rsidR="00270990" w:rsidRPr="002D3CD8" w:rsidRDefault="00270990" w:rsidP="00D13D73">
      <w:pPr>
        <w:numPr>
          <w:ilvl w:val="6"/>
          <w:numId w:val="15"/>
        </w:numPr>
        <w:tabs>
          <w:tab w:val="num" w:pos="207"/>
        </w:tabs>
        <w:suppressAutoHyphens w:val="0"/>
        <w:spacing w:line="360" w:lineRule="auto"/>
        <w:ind w:left="207" w:hanging="454"/>
        <w:contextualSpacing/>
        <w:jc w:val="both"/>
        <w:rPr>
          <w:rFonts w:ascii="Arial" w:hAnsi="Arial" w:cs="Arial"/>
          <w:bCs/>
          <w:color w:val="000000" w:themeColor="text1"/>
          <w:sz w:val="22"/>
          <w:szCs w:val="22"/>
        </w:rPr>
      </w:pPr>
      <w:r w:rsidRPr="002D3CD8">
        <w:rPr>
          <w:rFonts w:ascii="Arial" w:hAnsi="Arial" w:cs="Arial"/>
          <w:bCs/>
          <w:color w:val="000000" w:themeColor="text1"/>
          <w:sz w:val="22"/>
          <w:szCs w:val="22"/>
        </w:rPr>
        <w:t>W przypadku odstąpienie od Umowy przez Zamawiającego z przyczyn określonych przepisem art. 456 Pzp Wykonawca może żądać wyłącznie wynagrodzenia należnego z tytułu wykonania części Umowy.</w:t>
      </w:r>
    </w:p>
    <w:p w14:paraId="737666B3" w14:textId="77777777" w:rsidR="00F12196" w:rsidRDefault="00F12196" w:rsidP="00273C02">
      <w:pPr>
        <w:tabs>
          <w:tab w:val="left" w:pos="4118"/>
        </w:tabs>
        <w:spacing w:line="360" w:lineRule="auto"/>
        <w:ind w:left="66" w:hanging="426"/>
        <w:jc w:val="center"/>
        <w:rPr>
          <w:rFonts w:ascii="Arial" w:hAnsi="Arial" w:cs="Arial"/>
          <w:b/>
          <w:bCs/>
          <w:color w:val="000000" w:themeColor="text1"/>
          <w:sz w:val="22"/>
          <w:szCs w:val="22"/>
        </w:rPr>
      </w:pPr>
    </w:p>
    <w:p w14:paraId="204EC4FC"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10</w:t>
      </w:r>
    </w:p>
    <w:p w14:paraId="08E7B704"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Gwarancja i rękojmia </w:t>
      </w:r>
    </w:p>
    <w:p w14:paraId="3C64C229" w14:textId="77777777" w:rsidR="00270990" w:rsidRPr="002D3CD8" w:rsidRDefault="00270990" w:rsidP="00D13D73">
      <w:pPr>
        <w:numPr>
          <w:ilvl w:val="0"/>
          <w:numId w:val="20"/>
        </w:numPr>
        <w:tabs>
          <w:tab w:val="num" w:pos="207"/>
          <w:tab w:val="left" w:pos="4118"/>
        </w:tabs>
        <w:suppressAutoHyphens w:val="0"/>
        <w:spacing w:line="360" w:lineRule="auto"/>
        <w:ind w:left="207"/>
        <w:jc w:val="both"/>
        <w:rPr>
          <w:rFonts w:ascii="Arial" w:hAnsi="Arial" w:cs="Arial"/>
          <w:color w:val="000000" w:themeColor="text1"/>
          <w:sz w:val="22"/>
          <w:szCs w:val="22"/>
        </w:rPr>
      </w:pPr>
      <w:r w:rsidRPr="002D3CD8">
        <w:rPr>
          <w:rFonts w:ascii="Arial" w:hAnsi="Arial" w:cs="Arial"/>
          <w:color w:val="000000" w:themeColor="text1"/>
          <w:sz w:val="22"/>
          <w:szCs w:val="22"/>
        </w:rPr>
        <w:t>Wykonawca gwarantuje wykonanie robót jakościowo dobrze, zgodnie z obowiązującymi przepisami prawa i sztuką budowlaną, bez wad, które by pomniejszyły wartość robót lub uczyniły przedmiot zamówienia nieprzydatnym do użytkowania zgodnie z przeznaczeniem.</w:t>
      </w:r>
    </w:p>
    <w:p w14:paraId="00797118" w14:textId="77777777" w:rsidR="00270990" w:rsidRPr="002D3CD8" w:rsidRDefault="00270990" w:rsidP="00D13D73">
      <w:pPr>
        <w:numPr>
          <w:ilvl w:val="0"/>
          <w:numId w:val="20"/>
        </w:numPr>
        <w:tabs>
          <w:tab w:val="num" w:pos="207"/>
          <w:tab w:val="left" w:pos="4118"/>
        </w:tabs>
        <w:suppressAutoHyphens w:val="0"/>
        <w:spacing w:line="360" w:lineRule="auto"/>
        <w:ind w:left="207"/>
        <w:jc w:val="both"/>
        <w:rPr>
          <w:rFonts w:ascii="Arial" w:hAnsi="Arial" w:cs="Arial"/>
          <w:i/>
          <w:color w:val="000000" w:themeColor="text1"/>
          <w:sz w:val="22"/>
          <w:szCs w:val="22"/>
        </w:rPr>
      </w:pPr>
      <w:r w:rsidRPr="002D3CD8">
        <w:rPr>
          <w:rFonts w:ascii="Arial" w:hAnsi="Arial" w:cs="Arial"/>
          <w:color w:val="000000" w:themeColor="text1"/>
          <w:sz w:val="22"/>
          <w:szCs w:val="22"/>
        </w:rPr>
        <w:t>Wykonawca udziela pełnej gwarancji:</w:t>
      </w:r>
    </w:p>
    <w:p w14:paraId="4DF46329" w14:textId="77777777" w:rsidR="00270990" w:rsidRPr="002D3CD8" w:rsidRDefault="00270990" w:rsidP="00D13D73">
      <w:pPr>
        <w:numPr>
          <w:ilvl w:val="0"/>
          <w:numId w:val="21"/>
        </w:numPr>
        <w:tabs>
          <w:tab w:val="left" w:pos="4118"/>
        </w:tabs>
        <w:suppressAutoHyphens w:val="0"/>
        <w:spacing w:line="360" w:lineRule="auto"/>
        <w:ind w:left="927"/>
        <w:jc w:val="both"/>
        <w:rPr>
          <w:rFonts w:ascii="Arial" w:hAnsi="Arial" w:cs="Arial"/>
          <w:i/>
          <w:color w:val="000000" w:themeColor="text1"/>
          <w:sz w:val="22"/>
          <w:szCs w:val="22"/>
        </w:rPr>
      </w:pPr>
      <w:r w:rsidRPr="002D3CD8">
        <w:rPr>
          <w:rFonts w:ascii="Arial" w:hAnsi="Arial" w:cs="Arial"/>
          <w:color w:val="000000" w:themeColor="text1"/>
          <w:sz w:val="22"/>
          <w:szCs w:val="22"/>
        </w:rPr>
        <w:t xml:space="preserve">na całość robót objętych niniejszym zamówieniem oraz na jakość użytych do wykonania przedmiotu umowy materiałów/urządzeń  </w:t>
      </w:r>
      <w:r w:rsidRPr="002D3CD8">
        <w:rPr>
          <w:rFonts w:ascii="Arial" w:hAnsi="Arial" w:cs="Arial"/>
          <w:b/>
          <w:bCs/>
          <w:color w:val="000000" w:themeColor="text1"/>
          <w:sz w:val="22"/>
          <w:szCs w:val="22"/>
        </w:rPr>
        <w:t xml:space="preserve">na okres .... miesięcy </w:t>
      </w:r>
      <w:r w:rsidRPr="002D3CD8">
        <w:rPr>
          <w:rFonts w:ascii="Arial" w:hAnsi="Arial" w:cs="Arial"/>
          <w:bCs/>
          <w:color w:val="000000" w:themeColor="text1"/>
          <w:sz w:val="22"/>
          <w:szCs w:val="22"/>
        </w:rPr>
        <w:t xml:space="preserve">liczony od daty bezusterkowego odbioru końcowego. </w:t>
      </w:r>
    </w:p>
    <w:p w14:paraId="338CF3A3" w14:textId="77777777" w:rsidR="00270990" w:rsidRPr="002D3CD8" w:rsidRDefault="00270990" w:rsidP="00D13D73">
      <w:pPr>
        <w:numPr>
          <w:ilvl w:val="0"/>
          <w:numId w:val="20"/>
        </w:numPr>
        <w:tabs>
          <w:tab w:val="num" w:pos="207"/>
          <w:tab w:val="left" w:pos="4118"/>
        </w:tabs>
        <w:suppressAutoHyphens w:val="0"/>
        <w:spacing w:line="360" w:lineRule="auto"/>
        <w:ind w:left="207"/>
        <w:contextualSpacing/>
        <w:jc w:val="both"/>
        <w:rPr>
          <w:rFonts w:ascii="Arial" w:hAnsi="Arial" w:cs="Arial"/>
          <w:i/>
          <w:color w:val="000000" w:themeColor="text1"/>
          <w:sz w:val="22"/>
          <w:szCs w:val="22"/>
        </w:rPr>
      </w:pPr>
      <w:r w:rsidRPr="002D3CD8">
        <w:rPr>
          <w:rFonts w:ascii="Arial" w:hAnsi="Arial" w:cs="Arial"/>
          <w:color w:val="000000" w:themeColor="text1"/>
          <w:sz w:val="22"/>
          <w:szCs w:val="22"/>
        </w:rPr>
        <w:t xml:space="preserve">W okresie gwarancji Wykonawca zobowiązuje się, na wezwanie Zamawiającego, na swój koszt usuwać wszelkie wady i usterki będące rezultatem złej jakości przeprowadzonych robót lub zastosowanych materiałów. </w:t>
      </w:r>
    </w:p>
    <w:p w14:paraId="416B8E0E" w14:textId="77777777" w:rsidR="00270990" w:rsidRPr="002D3CD8" w:rsidRDefault="00270990" w:rsidP="00D13D73">
      <w:pPr>
        <w:numPr>
          <w:ilvl w:val="0"/>
          <w:numId w:val="20"/>
        </w:numPr>
        <w:tabs>
          <w:tab w:val="num" w:pos="207"/>
          <w:tab w:val="left" w:pos="4118"/>
        </w:tabs>
        <w:suppressAutoHyphens w:val="0"/>
        <w:spacing w:line="360" w:lineRule="auto"/>
        <w:ind w:left="207"/>
        <w:contextualSpacing/>
        <w:jc w:val="both"/>
        <w:rPr>
          <w:rFonts w:ascii="Arial" w:hAnsi="Arial" w:cs="Arial"/>
          <w:i/>
          <w:color w:val="000000" w:themeColor="text1"/>
          <w:sz w:val="22"/>
          <w:szCs w:val="22"/>
        </w:rPr>
      </w:pPr>
      <w:r w:rsidRPr="002D3CD8">
        <w:rPr>
          <w:rFonts w:ascii="Arial" w:hAnsi="Arial" w:cs="Arial"/>
          <w:color w:val="000000" w:themeColor="text1"/>
          <w:sz w:val="22"/>
          <w:szCs w:val="22"/>
        </w:rPr>
        <w:t xml:space="preserve">Okresy gwarancji udzielane przez Podwykonawców muszą odpowiadać, co najmniej okresowi udzielonemu przez Wykonawcę i liczone będą od daty odbioru bez zastrzeżeń całości zamówienia. </w:t>
      </w:r>
    </w:p>
    <w:p w14:paraId="563580C2" w14:textId="77777777" w:rsidR="00270990" w:rsidRPr="002D3CD8" w:rsidRDefault="00270990" w:rsidP="00D13D73">
      <w:pPr>
        <w:numPr>
          <w:ilvl w:val="0"/>
          <w:numId w:val="20"/>
        </w:numPr>
        <w:tabs>
          <w:tab w:val="num" w:pos="207"/>
          <w:tab w:val="left" w:pos="4118"/>
        </w:tabs>
        <w:suppressAutoHyphens w:val="0"/>
        <w:spacing w:line="360" w:lineRule="auto"/>
        <w:ind w:left="207"/>
        <w:jc w:val="both"/>
        <w:rPr>
          <w:rFonts w:ascii="Arial" w:hAnsi="Arial" w:cs="Arial"/>
          <w:color w:val="000000" w:themeColor="text1"/>
          <w:sz w:val="22"/>
          <w:szCs w:val="22"/>
        </w:rPr>
      </w:pPr>
      <w:r w:rsidRPr="002D3CD8">
        <w:rPr>
          <w:rFonts w:ascii="Arial" w:hAnsi="Arial" w:cs="Arial"/>
          <w:color w:val="000000" w:themeColor="text1"/>
          <w:sz w:val="22"/>
          <w:szCs w:val="22"/>
        </w:rPr>
        <w:t>Jeżeli w okresie rękojmi za wady fizyczne i gwarancji jakości ujawnione zostaną wady lub/i usterki dające się usunąć, Wykonawca usunie je na własny koszt w terminie wyznaczonym przez Zamawiającego.</w:t>
      </w:r>
    </w:p>
    <w:p w14:paraId="5D996BDD" w14:textId="77777777" w:rsidR="00270990" w:rsidRPr="002D3CD8" w:rsidRDefault="00270990" w:rsidP="00D13D73">
      <w:pPr>
        <w:numPr>
          <w:ilvl w:val="0"/>
          <w:numId w:val="20"/>
        </w:numPr>
        <w:tabs>
          <w:tab w:val="num" w:pos="207"/>
          <w:tab w:val="left" w:pos="4118"/>
        </w:tabs>
        <w:suppressAutoHyphens w:val="0"/>
        <w:spacing w:line="360" w:lineRule="auto"/>
        <w:ind w:left="207"/>
        <w:jc w:val="both"/>
        <w:rPr>
          <w:rFonts w:ascii="Arial" w:hAnsi="Arial" w:cs="Arial"/>
          <w:color w:val="000000" w:themeColor="text1"/>
          <w:sz w:val="22"/>
          <w:szCs w:val="22"/>
        </w:rPr>
      </w:pPr>
      <w:r w:rsidRPr="002D3CD8">
        <w:rPr>
          <w:rFonts w:ascii="Arial" w:hAnsi="Arial" w:cs="Arial"/>
          <w:color w:val="000000" w:themeColor="text1"/>
          <w:sz w:val="22"/>
          <w:szCs w:val="22"/>
        </w:rPr>
        <w:t xml:space="preserve">Wszelkie naprawy gwarancyjne w okresie gwarancji i rękojmi wykonywane będą na koszt i ryzyko Wykonawcy. </w:t>
      </w:r>
    </w:p>
    <w:p w14:paraId="61CBF1DF" w14:textId="77777777" w:rsidR="00270990" w:rsidRPr="002D3CD8" w:rsidRDefault="00270990" w:rsidP="00D13D73">
      <w:pPr>
        <w:numPr>
          <w:ilvl w:val="0"/>
          <w:numId w:val="20"/>
        </w:numPr>
        <w:tabs>
          <w:tab w:val="num" w:pos="207"/>
        </w:tabs>
        <w:suppressAutoHyphens w:val="0"/>
        <w:spacing w:line="360" w:lineRule="auto"/>
        <w:ind w:left="207"/>
        <w:jc w:val="both"/>
        <w:rPr>
          <w:rFonts w:ascii="Arial" w:hAnsi="Arial" w:cs="Arial"/>
          <w:color w:val="000000" w:themeColor="text1"/>
          <w:sz w:val="22"/>
          <w:szCs w:val="22"/>
        </w:rPr>
      </w:pPr>
      <w:r w:rsidRPr="002D3CD8">
        <w:rPr>
          <w:rFonts w:ascii="Arial" w:hAnsi="Arial" w:cs="Arial"/>
          <w:color w:val="000000" w:themeColor="text1"/>
          <w:sz w:val="22"/>
          <w:szCs w:val="22"/>
        </w:rPr>
        <w:t xml:space="preserve">Wykonawca w trakcie wykonywania prac wynikających z rękojmi i gwarancji ponosi odpowiedzialność za wszelkie szkody w związku z wykonywaniem robót. </w:t>
      </w:r>
    </w:p>
    <w:p w14:paraId="680AEA20" w14:textId="77777777" w:rsidR="00270990" w:rsidRPr="002D3CD8" w:rsidRDefault="00270990" w:rsidP="00D13D73">
      <w:pPr>
        <w:numPr>
          <w:ilvl w:val="0"/>
          <w:numId w:val="20"/>
        </w:numPr>
        <w:tabs>
          <w:tab w:val="num" w:pos="207"/>
        </w:tabs>
        <w:suppressAutoHyphens w:val="0"/>
        <w:spacing w:line="360" w:lineRule="auto"/>
        <w:ind w:left="207"/>
        <w:jc w:val="both"/>
        <w:rPr>
          <w:rFonts w:ascii="Arial" w:hAnsi="Arial" w:cs="Arial"/>
          <w:color w:val="000000" w:themeColor="text1"/>
          <w:sz w:val="22"/>
          <w:szCs w:val="22"/>
        </w:rPr>
      </w:pPr>
      <w:r w:rsidRPr="002D3CD8">
        <w:rPr>
          <w:rFonts w:ascii="Arial" w:hAnsi="Arial" w:cs="Arial"/>
          <w:color w:val="000000" w:themeColor="text1"/>
          <w:sz w:val="22"/>
          <w:szCs w:val="22"/>
        </w:rPr>
        <w:t>Do zachowania rękojmi za wady fizyczne robót budowlanych wystarczy, jeżeli Zamawiający zawiadomi Wykonawcę o wadzie w termie do 30 dni od jej wykrycia.</w:t>
      </w:r>
    </w:p>
    <w:p w14:paraId="05C4BFF8" w14:textId="77777777" w:rsidR="00270990" w:rsidRPr="002D3CD8" w:rsidRDefault="00270990" w:rsidP="00D13D73">
      <w:pPr>
        <w:numPr>
          <w:ilvl w:val="0"/>
          <w:numId w:val="20"/>
        </w:numPr>
        <w:tabs>
          <w:tab w:val="num" w:pos="207"/>
        </w:tabs>
        <w:suppressAutoHyphens w:val="0"/>
        <w:spacing w:line="360" w:lineRule="auto"/>
        <w:ind w:left="207"/>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 xml:space="preserve">Jeżeli Wykonawca nie usunie wad w terminie </w:t>
      </w:r>
      <w:r w:rsidR="00331FAD">
        <w:rPr>
          <w:rFonts w:ascii="Arial" w:hAnsi="Arial" w:cs="Arial"/>
          <w:color w:val="000000" w:themeColor="text1"/>
          <w:sz w:val="22"/>
          <w:szCs w:val="22"/>
        </w:rPr>
        <w:t>14</w:t>
      </w:r>
      <w:r w:rsidRPr="002D3CD8">
        <w:rPr>
          <w:rFonts w:ascii="Arial" w:hAnsi="Arial" w:cs="Arial"/>
          <w:color w:val="000000" w:themeColor="text1"/>
          <w:sz w:val="22"/>
          <w:szCs w:val="22"/>
        </w:rPr>
        <w:t xml:space="preserve">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i ryzyko Wykonawcy, bez </w:t>
      </w:r>
      <w:r w:rsidR="00331FAD">
        <w:rPr>
          <w:rFonts w:ascii="Arial" w:hAnsi="Arial" w:cs="Arial"/>
          <w:color w:val="000000" w:themeColor="text1"/>
          <w:sz w:val="22"/>
          <w:szCs w:val="22"/>
        </w:rPr>
        <w:t>u</w:t>
      </w:r>
      <w:r w:rsidRPr="002D3CD8">
        <w:rPr>
          <w:rFonts w:ascii="Arial" w:hAnsi="Arial" w:cs="Arial"/>
          <w:color w:val="000000" w:themeColor="text1"/>
          <w:sz w:val="22"/>
          <w:szCs w:val="22"/>
        </w:rPr>
        <w:t>poważnienia sądu w tym zakresie  bez utraty uprawnień z udzielonej gwarancji</w:t>
      </w:r>
      <w:r>
        <w:rPr>
          <w:rFonts w:ascii="Arial" w:hAnsi="Arial" w:cs="Arial"/>
          <w:color w:val="000000" w:themeColor="text1"/>
          <w:sz w:val="22"/>
          <w:szCs w:val="22"/>
        </w:rPr>
        <w:t>.</w:t>
      </w:r>
    </w:p>
    <w:p w14:paraId="6805479C" w14:textId="77777777" w:rsidR="000408AA" w:rsidRDefault="00270990" w:rsidP="00D13D73">
      <w:pPr>
        <w:numPr>
          <w:ilvl w:val="0"/>
          <w:numId w:val="20"/>
        </w:numPr>
        <w:tabs>
          <w:tab w:val="num" w:pos="207"/>
        </w:tabs>
        <w:suppressAutoHyphens w:val="0"/>
        <w:spacing w:line="360" w:lineRule="auto"/>
        <w:ind w:left="207"/>
        <w:jc w:val="both"/>
        <w:rPr>
          <w:rFonts w:ascii="Arial" w:hAnsi="Arial" w:cs="Arial"/>
          <w:color w:val="000000" w:themeColor="text1"/>
          <w:sz w:val="22"/>
          <w:szCs w:val="22"/>
        </w:rPr>
      </w:pPr>
      <w:r w:rsidRPr="002D3CD8">
        <w:rPr>
          <w:rFonts w:ascii="Arial" w:hAnsi="Arial" w:cs="Arial"/>
          <w:color w:val="000000" w:themeColor="text1"/>
          <w:sz w:val="22"/>
          <w:szCs w:val="22"/>
        </w:rPr>
        <w:t xml:space="preserve">Okres rękojmi wynosi pięć lat od dnia bezusterkowego odbioru końcowego przedmiotu umowy. </w:t>
      </w:r>
    </w:p>
    <w:p w14:paraId="2D99268E" w14:textId="77777777" w:rsidR="000408AA" w:rsidRPr="000408AA" w:rsidRDefault="000408AA" w:rsidP="00D13D73">
      <w:pPr>
        <w:numPr>
          <w:ilvl w:val="0"/>
          <w:numId w:val="20"/>
        </w:numPr>
        <w:tabs>
          <w:tab w:val="num" w:pos="207"/>
        </w:tabs>
        <w:suppressAutoHyphens w:val="0"/>
        <w:spacing w:line="360" w:lineRule="auto"/>
        <w:ind w:left="207"/>
        <w:jc w:val="both"/>
        <w:rPr>
          <w:rFonts w:ascii="Arial" w:hAnsi="Arial" w:cs="Arial"/>
          <w:color w:val="000000" w:themeColor="text1"/>
          <w:sz w:val="22"/>
          <w:szCs w:val="22"/>
        </w:rPr>
      </w:pPr>
      <w:r w:rsidRPr="000408AA">
        <w:rPr>
          <w:rFonts w:ascii="Arial" w:hAnsi="Arial" w:cs="Arial"/>
          <w:color w:val="000000" w:themeColor="text1"/>
          <w:sz w:val="22"/>
          <w:szCs w:val="22"/>
        </w:rPr>
        <w:t>Odbiór bez zastrzeżeń przedmiotu umowy (lub jej części), potwierdzony protokołem odbioru nie wyklucza zgłoszenia roszczeń z gwarancji lub rękojmi, w zakresie wad, które zostały ujawnione po odbiorze</w:t>
      </w:r>
      <w:r>
        <w:rPr>
          <w:rFonts w:ascii="Arial" w:hAnsi="Arial" w:cs="Arial"/>
          <w:color w:val="000000" w:themeColor="text1"/>
          <w:sz w:val="22"/>
          <w:szCs w:val="22"/>
        </w:rPr>
        <w:t>.</w:t>
      </w:r>
    </w:p>
    <w:p w14:paraId="3F150183"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11</w:t>
      </w:r>
    </w:p>
    <w:p w14:paraId="23E7D895"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xml:space="preserve">Dopuszczalne zmiany umowy </w:t>
      </w:r>
    </w:p>
    <w:p w14:paraId="106C8561" w14:textId="77777777" w:rsidR="00270990" w:rsidRPr="002D3CD8" w:rsidRDefault="00270990" w:rsidP="00F12196">
      <w:pPr>
        <w:tabs>
          <w:tab w:val="left" w:pos="4118"/>
        </w:tabs>
        <w:spacing w:line="360" w:lineRule="auto"/>
        <w:ind w:left="-360"/>
        <w:jc w:val="both"/>
        <w:rPr>
          <w:rFonts w:ascii="Arial" w:hAnsi="Arial" w:cs="Arial"/>
          <w:b/>
          <w:bCs/>
          <w:color w:val="000000" w:themeColor="text1"/>
          <w:sz w:val="22"/>
          <w:szCs w:val="22"/>
        </w:rPr>
      </w:pPr>
      <w:r w:rsidRPr="002D3CD8">
        <w:rPr>
          <w:rFonts w:ascii="Arial" w:hAnsi="Arial" w:cs="Arial"/>
          <w:color w:val="000000" w:themeColor="text1"/>
          <w:sz w:val="22"/>
          <w:szCs w:val="22"/>
        </w:rPr>
        <w:t xml:space="preserve">Na zasadach określonych w art. 455 </w:t>
      </w:r>
      <w:r>
        <w:rPr>
          <w:rFonts w:ascii="Arial" w:hAnsi="Arial" w:cs="Arial"/>
          <w:color w:val="000000" w:themeColor="text1"/>
          <w:sz w:val="22"/>
          <w:szCs w:val="22"/>
        </w:rPr>
        <w:t xml:space="preserve">ust. 1 pkt 1 </w:t>
      </w:r>
      <w:r w:rsidRPr="002D3CD8">
        <w:rPr>
          <w:rFonts w:ascii="Arial" w:hAnsi="Arial" w:cs="Arial"/>
          <w:color w:val="000000" w:themeColor="text1"/>
          <w:sz w:val="22"/>
          <w:szCs w:val="22"/>
        </w:rPr>
        <w:t xml:space="preserve">Pzp umowa może ulec zmianie </w:t>
      </w:r>
      <w:r>
        <w:rPr>
          <w:rFonts w:ascii="Arial" w:hAnsi="Arial" w:cs="Arial"/>
          <w:color w:val="000000" w:themeColor="text1"/>
          <w:sz w:val="22"/>
          <w:szCs w:val="22"/>
        </w:rPr>
        <w:t xml:space="preserve">w następujących przypadkach: </w:t>
      </w:r>
    </w:p>
    <w:p w14:paraId="2E458506" w14:textId="77777777" w:rsidR="00270990" w:rsidRPr="002D3CD8" w:rsidRDefault="00270990" w:rsidP="00D13D73">
      <w:pPr>
        <w:numPr>
          <w:ilvl w:val="1"/>
          <w:numId w:val="22"/>
        </w:numPr>
        <w:tabs>
          <w:tab w:val="left" w:pos="851"/>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Strony mają prawo do </w:t>
      </w:r>
      <w:r>
        <w:rPr>
          <w:rFonts w:ascii="Arial" w:hAnsi="Arial" w:cs="Arial"/>
          <w:color w:val="000000" w:themeColor="text1"/>
          <w:sz w:val="22"/>
          <w:szCs w:val="22"/>
        </w:rPr>
        <w:t xml:space="preserve">zmiany terminu końcowego wykonania przedmiotu zamówienia </w:t>
      </w:r>
      <w:r w:rsidRPr="002D3CD8">
        <w:rPr>
          <w:rFonts w:ascii="Arial" w:hAnsi="Arial" w:cs="Arial"/>
          <w:color w:val="000000" w:themeColor="text1"/>
          <w:sz w:val="22"/>
          <w:szCs w:val="22"/>
        </w:rPr>
        <w:t xml:space="preserve">o okres trwania przyczyn, z powodu których </w:t>
      </w:r>
      <w:r>
        <w:rPr>
          <w:rFonts w:ascii="Arial" w:hAnsi="Arial" w:cs="Arial"/>
          <w:color w:val="000000" w:themeColor="text1"/>
          <w:sz w:val="22"/>
          <w:szCs w:val="22"/>
        </w:rPr>
        <w:t>Wykonawca nie może prawidłowo realizować przedmiotu umowy</w:t>
      </w:r>
      <w:r w:rsidRPr="002D3CD8">
        <w:rPr>
          <w:rFonts w:ascii="Arial" w:hAnsi="Arial" w:cs="Arial"/>
          <w:color w:val="000000" w:themeColor="text1"/>
          <w:sz w:val="22"/>
          <w:szCs w:val="22"/>
        </w:rPr>
        <w:t>, w następujących sytuacjach:</w:t>
      </w:r>
    </w:p>
    <w:p w14:paraId="3C0D0628" w14:textId="187DCE4F" w:rsidR="00270990" w:rsidRPr="005B2714" w:rsidRDefault="00270990" w:rsidP="00D13D73">
      <w:pPr>
        <w:numPr>
          <w:ilvl w:val="0"/>
          <w:numId w:val="23"/>
        </w:numPr>
        <w:tabs>
          <w:tab w:val="left" w:pos="567"/>
          <w:tab w:val="left" w:pos="851"/>
        </w:tabs>
        <w:suppressAutoHyphens w:val="0"/>
        <w:spacing w:line="360" w:lineRule="auto"/>
        <w:ind w:left="916" w:hanging="425"/>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 </w:t>
      </w:r>
      <w:r w:rsidRPr="005B2714">
        <w:rPr>
          <w:rFonts w:ascii="Arial" w:hAnsi="Arial" w:cs="Arial"/>
          <w:color w:val="000000" w:themeColor="text1"/>
          <w:sz w:val="22"/>
          <w:szCs w:val="22"/>
        </w:rPr>
        <w:t xml:space="preserve">przypadku przekazania Wykonawcy wadliwej lub niekompletnej dokumentacji technicznej jeżeli nie jest możliwe jej poprawienie w terminie 7 dni od daty przekroczenia terminu na jej przekazanie, o ile Wykonawca w terminie do </w:t>
      </w:r>
      <w:r w:rsidR="000064D6">
        <w:rPr>
          <w:rFonts w:ascii="Arial" w:hAnsi="Arial" w:cs="Arial"/>
          <w:color w:val="000000" w:themeColor="text1"/>
          <w:sz w:val="22"/>
          <w:szCs w:val="22"/>
        </w:rPr>
        <w:t>14</w:t>
      </w:r>
      <w:r w:rsidRPr="005B2714">
        <w:rPr>
          <w:rFonts w:ascii="Arial" w:hAnsi="Arial" w:cs="Arial"/>
          <w:color w:val="000000" w:themeColor="text1"/>
          <w:sz w:val="22"/>
          <w:szCs w:val="22"/>
        </w:rPr>
        <w:t xml:space="preserve"> dni od dni od otrzymania dokume</w:t>
      </w:r>
      <w:r>
        <w:rPr>
          <w:rFonts w:ascii="Arial" w:hAnsi="Arial" w:cs="Arial"/>
          <w:color w:val="000000" w:themeColor="text1"/>
          <w:sz w:val="22"/>
          <w:szCs w:val="22"/>
        </w:rPr>
        <w:t>n</w:t>
      </w:r>
      <w:r w:rsidRPr="005B2714">
        <w:rPr>
          <w:rFonts w:ascii="Arial" w:hAnsi="Arial" w:cs="Arial"/>
          <w:color w:val="000000" w:themeColor="text1"/>
          <w:sz w:val="22"/>
          <w:szCs w:val="22"/>
        </w:rPr>
        <w:t>tacji, zgłosił Zamawiającem</w:t>
      </w:r>
      <w:r>
        <w:rPr>
          <w:rFonts w:ascii="Arial" w:hAnsi="Arial" w:cs="Arial"/>
          <w:color w:val="000000" w:themeColor="text1"/>
          <w:sz w:val="22"/>
          <w:szCs w:val="22"/>
        </w:rPr>
        <w:t>u uwagi/zastrzeżenia w dokument</w:t>
      </w:r>
      <w:r w:rsidRPr="005B2714">
        <w:rPr>
          <w:rFonts w:ascii="Arial" w:hAnsi="Arial" w:cs="Arial"/>
          <w:color w:val="000000" w:themeColor="text1"/>
          <w:sz w:val="22"/>
          <w:szCs w:val="22"/>
        </w:rPr>
        <w:t xml:space="preserve">acji, uniemożliwiające </w:t>
      </w:r>
      <w:r>
        <w:rPr>
          <w:rFonts w:ascii="Arial" w:hAnsi="Arial" w:cs="Arial"/>
          <w:color w:val="000000" w:themeColor="text1"/>
          <w:sz w:val="22"/>
          <w:szCs w:val="22"/>
        </w:rPr>
        <w:t xml:space="preserve">prawidłowe wykonanie </w:t>
      </w:r>
      <w:r w:rsidRPr="005B2714">
        <w:rPr>
          <w:rFonts w:ascii="Arial" w:hAnsi="Arial" w:cs="Arial"/>
          <w:color w:val="000000" w:themeColor="text1"/>
          <w:sz w:val="22"/>
          <w:szCs w:val="22"/>
        </w:rPr>
        <w:t xml:space="preserve"> </w:t>
      </w:r>
      <w:r>
        <w:rPr>
          <w:rFonts w:ascii="Arial" w:hAnsi="Arial" w:cs="Arial"/>
          <w:color w:val="000000" w:themeColor="text1"/>
          <w:sz w:val="22"/>
          <w:szCs w:val="22"/>
        </w:rPr>
        <w:t>przedmiotu umowy</w:t>
      </w:r>
      <w:r w:rsidRPr="005B2714">
        <w:rPr>
          <w:rFonts w:ascii="Arial" w:hAnsi="Arial" w:cs="Arial"/>
          <w:color w:val="000000" w:themeColor="text1"/>
          <w:sz w:val="22"/>
          <w:szCs w:val="22"/>
        </w:rPr>
        <w:t>,</w:t>
      </w:r>
    </w:p>
    <w:p w14:paraId="5AB1F13D" w14:textId="77777777" w:rsidR="00270990" w:rsidRPr="002D3CD8" w:rsidRDefault="00270990" w:rsidP="00D13D73">
      <w:pPr>
        <w:numPr>
          <w:ilvl w:val="0"/>
          <w:numId w:val="23"/>
        </w:numPr>
        <w:tabs>
          <w:tab w:val="left" w:pos="567"/>
          <w:tab w:val="left" w:pos="851"/>
        </w:tabs>
        <w:suppressAutoHyphens w:val="0"/>
        <w:spacing w:line="360" w:lineRule="auto"/>
        <w:ind w:left="916" w:hanging="425"/>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wstrzymania wykonania robót na wyraźne żądanie Zamawiającego trwające dłużej niż 7 dni,</w:t>
      </w:r>
    </w:p>
    <w:p w14:paraId="7780A0A6" w14:textId="77777777" w:rsidR="00270990" w:rsidRPr="002D3CD8" w:rsidRDefault="00270990" w:rsidP="00273C02">
      <w:pPr>
        <w:tabs>
          <w:tab w:val="left" w:pos="567"/>
          <w:tab w:val="left" w:pos="851"/>
        </w:tabs>
        <w:spacing w:line="360" w:lineRule="auto"/>
        <w:ind w:left="49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 zakresie, w jakim ww. okoliczności miały lub będą mogły mieć wpływ na dotrzymanie terminu zakończenia robót. </w:t>
      </w:r>
    </w:p>
    <w:p w14:paraId="1CA00B4D" w14:textId="77777777" w:rsidR="00270990" w:rsidRPr="002D3CD8" w:rsidRDefault="00270990" w:rsidP="00273C02">
      <w:pPr>
        <w:tabs>
          <w:tab w:val="left" w:pos="567"/>
          <w:tab w:val="left" w:pos="851"/>
        </w:tabs>
        <w:spacing w:line="360" w:lineRule="auto"/>
        <w:ind w:left="491"/>
        <w:contextualSpacing/>
        <w:jc w:val="both"/>
        <w:rPr>
          <w:rFonts w:ascii="Arial" w:hAnsi="Arial" w:cs="Arial"/>
          <w:i/>
          <w:color w:val="000000" w:themeColor="text1"/>
          <w:sz w:val="22"/>
          <w:szCs w:val="22"/>
        </w:rPr>
      </w:pPr>
      <w:r w:rsidRPr="002D3CD8">
        <w:rPr>
          <w:rFonts w:ascii="Arial" w:hAnsi="Arial" w:cs="Arial"/>
          <w:color w:val="000000" w:themeColor="text1"/>
          <w:sz w:val="22"/>
          <w:szCs w:val="22"/>
        </w:rPr>
        <w:t xml:space="preserve">W przypadku opisanym w </w:t>
      </w:r>
      <w:r>
        <w:rPr>
          <w:rFonts w:ascii="Arial" w:hAnsi="Arial" w:cs="Arial"/>
          <w:color w:val="000000" w:themeColor="text1"/>
          <w:sz w:val="22"/>
          <w:szCs w:val="22"/>
        </w:rPr>
        <w:t xml:space="preserve">pkt 1, 2 </w:t>
      </w:r>
      <w:r w:rsidRPr="002D3CD8">
        <w:rPr>
          <w:rFonts w:ascii="Arial" w:hAnsi="Arial" w:cs="Arial"/>
          <w:color w:val="000000" w:themeColor="text1"/>
          <w:sz w:val="22"/>
          <w:szCs w:val="22"/>
        </w:rPr>
        <w:t xml:space="preserve"> termin realizacji zamówienia zostanie wydłużony o okres zwłoki Zamawiającego. Zmiana terminu realizacji zamówienia nie będzie miała wpływu na wysokość wynagrodzenia Wykonawcy;</w:t>
      </w:r>
    </w:p>
    <w:p w14:paraId="42DE3A5A" w14:textId="77777777" w:rsidR="00270990" w:rsidRPr="005B2714" w:rsidRDefault="00270990" w:rsidP="00D13D73">
      <w:pPr>
        <w:pStyle w:val="Akapitzlist"/>
        <w:numPr>
          <w:ilvl w:val="0"/>
          <w:numId w:val="23"/>
        </w:numPr>
        <w:tabs>
          <w:tab w:val="left" w:pos="567"/>
          <w:tab w:val="left" w:pos="993"/>
        </w:tabs>
        <w:suppressAutoHyphens w:val="0"/>
        <w:spacing w:line="360" w:lineRule="auto"/>
        <w:jc w:val="both"/>
        <w:rPr>
          <w:rFonts w:ascii="Arial" w:hAnsi="Arial" w:cs="Arial"/>
          <w:color w:val="000000" w:themeColor="text1"/>
          <w:sz w:val="22"/>
          <w:szCs w:val="22"/>
        </w:rPr>
      </w:pPr>
      <w:r w:rsidRPr="005B2714">
        <w:rPr>
          <w:rFonts w:ascii="Arial" w:hAnsi="Arial" w:cs="Arial"/>
          <w:color w:val="000000" w:themeColor="text1"/>
          <w:sz w:val="22"/>
          <w:szCs w:val="22"/>
        </w:rPr>
        <w:t>gdy wystąpią niekorzystne warunki atmosferyczne nietypowe dla klimatu polskiego, uniemożliwiające prowadzenie robót budowlanych zgodnie z technologią ich wykonywania, np. gradobicia, trąby powietrzne, długotrwałe (trwające co najmniej 3 kolejne dni) intensywne (w ilości co najmniej 1 mm/h) opady, deszczu, śniegu lub gradu, wystąpienie przez co najmniej 7 kolejnych dni temperatur poniżej 0° C, powódź powodująca konieczność przerwania robót na czas niezbędny na osuszenie zalanego terenu do momentu, w którym możliwa jest kontynuacja lub rozpoczęcie robót, itp.;</w:t>
      </w:r>
    </w:p>
    <w:p w14:paraId="62715D12" w14:textId="77777777" w:rsidR="00270990" w:rsidRPr="002D3CD8" w:rsidRDefault="00270990" w:rsidP="00273C02">
      <w:pPr>
        <w:tabs>
          <w:tab w:val="left" w:pos="567"/>
          <w:tab w:val="left" w:pos="993"/>
        </w:tabs>
        <w:suppressAutoHyphens w:val="0"/>
        <w:spacing w:line="360" w:lineRule="auto"/>
        <w:ind w:left="491"/>
        <w:contextualSpacing/>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  termin wykonania przedmiotu umowy może ulec zmianie o liczbę dni, których prace nie mogły być realizowane  z powodu wystąpienia opisanych warunków, a zmiana terminu nie spowoduje zwiększenia wynagrodzenia Wykonawcy;</w:t>
      </w:r>
    </w:p>
    <w:p w14:paraId="320C553B" w14:textId="77777777" w:rsidR="00270990" w:rsidRPr="005B2714" w:rsidRDefault="00270990" w:rsidP="00D13D73">
      <w:pPr>
        <w:pStyle w:val="Akapitzlist"/>
        <w:numPr>
          <w:ilvl w:val="0"/>
          <w:numId w:val="23"/>
        </w:numPr>
        <w:tabs>
          <w:tab w:val="left" w:pos="567"/>
          <w:tab w:val="left" w:pos="993"/>
        </w:tabs>
        <w:suppressAutoHyphens w:val="0"/>
        <w:spacing w:line="360" w:lineRule="auto"/>
        <w:jc w:val="both"/>
        <w:rPr>
          <w:rFonts w:ascii="Arial" w:hAnsi="Arial" w:cs="Arial"/>
          <w:color w:val="000000" w:themeColor="text1"/>
          <w:sz w:val="22"/>
          <w:szCs w:val="22"/>
        </w:rPr>
      </w:pPr>
      <w:r w:rsidRPr="005B2714">
        <w:rPr>
          <w:rFonts w:ascii="Arial" w:hAnsi="Arial" w:cs="Arial"/>
          <w:color w:val="000000" w:themeColor="text1"/>
          <w:sz w:val="22"/>
          <w:szCs w:val="22"/>
        </w:rPr>
        <w:t xml:space="preserve">gdy wystąpi konieczność wykonania robót zamiennych lub innych robót 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 W takim przypadku wydłużenie terminu nastąpi o czas niezbędny do ich usunięcia. Zmiany w tym zakresie nie spowodują zwiększenia wynagrodzenia Wykonawcy; </w:t>
      </w:r>
    </w:p>
    <w:p w14:paraId="1E2E7C2C" w14:textId="77777777" w:rsidR="00270990" w:rsidRDefault="00270990" w:rsidP="00D13D73">
      <w:pPr>
        <w:pStyle w:val="Akapitzlist"/>
        <w:numPr>
          <w:ilvl w:val="0"/>
          <w:numId w:val="23"/>
        </w:numPr>
        <w:tabs>
          <w:tab w:val="left" w:pos="567"/>
          <w:tab w:val="left" w:pos="993"/>
        </w:tabs>
        <w:suppressAutoHyphens w:val="0"/>
        <w:spacing w:line="360" w:lineRule="auto"/>
        <w:jc w:val="both"/>
        <w:rPr>
          <w:rFonts w:ascii="Arial" w:hAnsi="Arial" w:cs="Arial"/>
          <w:color w:val="000000" w:themeColor="text1"/>
          <w:sz w:val="22"/>
          <w:szCs w:val="22"/>
        </w:rPr>
      </w:pPr>
      <w:r w:rsidRPr="005B2714">
        <w:rPr>
          <w:rFonts w:ascii="Arial" w:hAnsi="Arial" w:cs="Arial"/>
          <w:color w:val="000000" w:themeColor="text1"/>
          <w:sz w:val="22"/>
          <w:szCs w:val="22"/>
        </w:rPr>
        <w:t>wystąpią opóźnienia w dokonaniu określonych czynności lub ich zaniechanie przez właściwe organy administracji państwowej do których są zobowiązane na podstawie obowiązujących przepisów prawa, które nie są następstwem okoliczności, za które Wykonawca ponosi odpowiedzialność. W takim przypadku wydłużenie terminu nastąpi o okres fa</w:t>
      </w:r>
      <w:r w:rsidR="000408AA">
        <w:rPr>
          <w:rFonts w:ascii="Arial" w:hAnsi="Arial" w:cs="Arial"/>
          <w:color w:val="000000" w:themeColor="text1"/>
          <w:sz w:val="22"/>
          <w:szCs w:val="22"/>
        </w:rPr>
        <w:t>ktycznego opóźnienia</w:t>
      </w:r>
      <w:r w:rsidRPr="005B2714">
        <w:rPr>
          <w:rFonts w:ascii="Arial" w:hAnsi="Arial" w:cs="Arial"/>
          <w:color w:val="000000" w:themeColor="text1"/>
          <w:sz w:val="22"/>
          <w:szCs w:val="22"/>
        </w:rPr>
        <w:t>. Zmiany w tym zakresie nie spowodują zwiększenia wynagrodzenia Wykonawcy;</w:t>
      </w:r>
    </w:p>
    <w:p w14:paraId="785E5F40" w14:textId="77777777" w:rsidR="00270990" w:rsidRDefault="00270990" w:rsidP="00D13D73">
      <w:pPr>
        <w:pStyle w:val="Akapitzlist"/>
        <w:numPr>
          <w:ilvl w:val="0"/>
          <w:numId w:val="23"/>
        </w:numPr>
        <w:tabs>
          <w:tab w:val="left" w:pos="567"/>
          <w:tab w:val="left" w:pos="993"/>
        </w:tabs>
        <w:suppressAutoHyphens w:val="0"/>
        <w:spacing w:line="360" w:lineRule="auto"/>
        <w:jc w:val="both"/>
        <w:rPr>
          <w:rFonts w:ascii="Arial" w:hAnsi="Arial" w:cs="Arial"/>
          <w:color w:val="000000" w:themeColor="text1"/>
          <w:sz w:val="22"/>
          <w:szCs w:val="22"/>
        </w:rPr>
      </w:pPr>
      <w:r w:rsidRPr="005B2714">
        <w:rPr>
          <w:rFonts w:ascii="Arial" w:hAnsi="Arial" w:cs="Arial"/>
          <w:color w:val="000000" w:themeColor="text1"/>
          <w:sz w:val="22"/>
          <w:szCs w:val="22"/>
        </w:rPr>
        <w:t xml:space="preserve">jeżeli wystąpi brak możliwości wykonywania robót z powodu niedopuszczania do ich wykonywania przez uprawniony organ lub nakazania ich wstrzymania przez uprawniony organ, z przyczyn niezależnych od Wykonawcy. W takim przypadku wydłużenie terminu nastąpi o okres faktycznego wstrzymania robót, Zmiany w tym zakresie nie spowodują zwiększenia wynagrodzenia Wykonawcy; </w:t>
      </w:r>
    </w:p>
    <w:p w14:paraId="57790E17" w14:textId="1C1F43FA" w:rsidR="00270990" w:rsidRDefault="00270990" w:rsidP="00D13D73">
      <w:pPr>
        <w:pStyle w:val="Akapitzlist"/>
        <w:numPr>
          <w:ilvl w:val="0"/>
          <w:numId w:val="23"/>
        </w:numPr>
        <w:tabs>
          <w:tab w:val="left" w:pos="567"/>
          <w:tab w:val="left" w:pos="993"/>
        </w:tabs>
        <w:suppressAutoHyphens w:val="0"/>
        <w:spacing w:line="360" w:lineRule="auto"/>
        <w:jc w:val="both"/>
        <w:rPr>
          <w:rFonts w:ascii="Arial" w:hAnsi="Arial" w:cs="Arial"/>
          <w:color w:val="000000" w:themeColor="text1"/>
          <w:sz w:val="22"/>
          <w:szCs w:val="22"/>
        </w:rPr>
      </w:pPr>
      <w:r w:rsidRPr="005B2714">
        <w:rPr>
          <w:rFonts w:ascii="Arial" w:hAnsi="Arial" w:cs="Arial"/>
          <w:color w:val="000000" w:themeColor="text1"/>
          <w:sz w:val="22"/>
          <w:szCs w:val="22"/>
        </w:rPr>
        <w:t xml:space="preserve">wystąpienia </w:t>
      </w:r>
      <w:r w:rsidR="00DF784F">
        <w:rPr>
          <w:rFonts w:ascii="Arial" w:hAnsi="Arial" w:cs="Arial"/>
          <w:color w:val="000000" w:themeColor="text1"/>
          <w:sz w:val="22"/>
          <w:szCs w:val="22"/>
        </w:rPr>
        <w:t>s</w:t>
      </w:r>
      <w:r w:rsidRPr="005B2714">
        <w:rPr>
          <w:rFonts w:ascii="Arial" w:hAnsi="Arial" w:cs="Arial"/>
          <w:color w:val="000000" w:themeColor="text1"/>
          <w:sz w:val="22"/>
          <w:szCs w:val="22"/>
        </w:rPr>
        <w:t xml:space="preserve">iły wyższej (powódź, huragan, śnieżyca, uderzenia pioruna, gradobicie, epidemie, pożary, wojna, zamieszki krajowe, strajki, szkody wyrządzone przez dzikie zwierzęta, odnalezienie niewypałów, niewybuchów lub wykopalisk archeologicznych, katastrofy lotniczej) uniemożliwiającej wykonanie przedmiotu Umowy zgodnie z jej postanowieniami. W takim przypadku wydłużenie terminu nastąpi o okres niezbędny do usunięcia </w:t>
      </w:r>
      <w:r w:rsidR="00237B74">
        <w:rPr>
          <w:rFonts w:ascii="Arial" w:hAnsi="Arial" w:cs="Arial"/>
          <w:color w:val="000000" w:themeColor="text1"/>
          <w:sz w:val="22"/>
          <w:szCs w:val="22"/>
        </w:rPr>
        <w:t>skutków działania siły wyższej;</w:t>
      </w:r>
    </w:p>
    <w:p w14:paraId="5A1E5B4D" w14:textId="16701CB0" w:rsidR="00237B74" w:rsidRDefault="00237B74" w:rsidP="00237B74">
      <w:pPr>
        <w:pStyle w:val="Akapitzlist"/>
        <w:numPr>
          <w:ilvl w:val="0"/>
          <w:numId w:val="23"/>
        </w:numPr>
        <w:tabs>
          <w:tab w:val="left" w:pos="567"/>
          <w:tab w:val="left" w:pos="993"/>
        </w:tabs>
        <w:suppressAutoHyphens w:val="0"/>
        <w:spacing w:line="360" w:lineRule="auto"/>
        <w:jc w:val="both"/>
        <w:rPr>
          <w:rFonts w:ascii="Arial" w:hAnsi="Arial" w:cs="Arial"/>
          <w:sz w:val="22"/>
          <w:szCs w:val="22"/>
        </w:rPr>
      </w:pPr>
      <w:r>
        <w:rPr>
          <w:rFonts w:ascii="Arial" w:hAnsi="Arial" w:cs="Arial"/>
          <w:sz w:val="22"/>
          <w:szCs w:val="22"/>
        </w:rPr>
        <w:t xml:space="preserve">jeżeli wystąpi brak możliwości wykonywania robót z powodu znaczących opóźnień   w dostarczeniu Wykonawcy przez dostawców zamówionych materiałów i urządzeń, </w:t>
      </w:r>
      <w:r w:rsidRPr="00DF784F">
        <w:rPr>
          <w:rFonts w:ascii="Arial" w:hAnsi="Arial" w:cs="Arial"/>
          <w:sz w:val="22"/>
          <w:szCs w:val="22"/>
        </w:rPr>
        <w:t>niezbędnych</w:t>
      </w:r>
      <w:r w:rsidRPr="00DF784F">
        <w:rPr>
          <w:rFonts w:ascii="Arial" w:hAnsi="Arial" w:cs="Arial"/>
          <w:i/>
          <w:sz w:val="22"/>
          <w:szCs w:val="22"/>
        </w:rPr>
        <w:t xml:space="preserve"> </w:t>
      </w:r>
      <w:r w:rsidRPr="00DF784F">
        <w:rPr>
          <w:rStyle w:val="Uwydatnienie"/>
          <w:rFonts w:ascii="Arial" w:hAnsi="Arial" w:cs="Arial"/>
          <w:i w:val="0"/>
          <w:sz w:val="22"/>
          <w:szCs w:val="22"/>
        </w:rPr>
        <w:t>do wykonania przedmiotu</w:t>
      </w:r>
      <w:r w:rsidRPr="00331FAD">
        <w:rPr>
          <w:rStyle w:val="Uwydatnienie"/>
          <w:rFonts w:ascii="Arial" w:hAnsi="Arial" w:cs="Arial"/>
          <w:i w:val="0"/>
          <w:sz w:val="22"/>
          <w:szCs w:val="22"/>
        </w:rPr>
        <w:t xml:space="preserve"> umowy, o ile Wykonawca wykaże dokonanie zamówienia takich materiałów/urządzeń i pierwotnie deklarowany te</w:t>
      </w:r>
      <w:r w:rsidR="00DF784F">
        <w:rPr>
          <w:rStyle w:val="Uwydatnienie"/>
          <w:rFonts w:ascii="Arial" w:hAnsi="Arial" w:cs="Arial"/>
          <w:i w:val="0"/>
          <w:sz w:val="22"/>
          <w:szCs w:val="22"/>
        </w:rPr>
        <w:t xml:space="preserve">rmin dostawy,  z wyprzedzeniem </w:t>
      </w:r>
      <w:r w:rsidRPr="00331FAD">
        <w:rPr>
          <w:rStyle w:val="Uwydatnienie"/>
          <w:rFonts w:ascii="Arial" w:hAnsi="Arial" w:cs="Arial"/>
          <w:i w:val="0"/>
          <w:sz w:val="22"/>
          <w:szCs w:val="22"/>
        </w:rPr>
        <w:t>umożliwiającym terminowe wykonanie umowy oraz późniejszą zmianę tego terminu przez dostawców z przyczyn od nich niezależnych</w:t>
      </w:r>
      <w:r>
        <w:rPr>
          <w:rStyle w:val="Uwydatnienie"/>
          <w:rFonts w:ascii="Arial" w:hAnsi="Arial" w:cs="Arial"/>
          <w:sz w:val="22"/>
          <w:szCs w:val="22"/>
        </w:rPr>
        <w:t>.</w:t>
      </w:r>
      <w:r>
        <w:rPr>
          <w:rFonts w:ascii="Arial" w:hAnsi="Arial" w:cs="Arial"/>
          <w:sz w:val="22"/>
          <w:szCs w:val="22"/>
        </w:rPr>
        <w:t xml:space="preserve"> W takim przypadku wydłużenie terminu nastąpi o okres faktycznego wstrzymania robót z powodu braku materiałów/urządzeń. Zmiany w tym zakresie nie spowodują zwiększenia wynagrodzenia Wykonawcy.</w:t>
      </w:r>
    </w:p>
    <w:p w14:paraId="59A175BC" w14:textId="77777777" w:rsidR="00237B74" w:rsidRPr="005B2714" w:rsidRDefault="00237B74" w:rsidP="00237B74">
      <w:pPr>
        <w:pStyle w:val="Akapitzlist"/>
        <w:tabs>
          <w:tab w:val="left" w:pos="567"/>
          <w:tab w:val="left" w:pos="993"/>
        </w:tabs>
        <w:suppressAutoHyphens w:val="0"/>
        <w:spacing w:line="360" w:lineRule="auto"/>
        <w:ind w:left="851"/>
        <w:jc w:val="both"/>
        <w:rPr>
          <w:rFonts w:ascii="Arial" w:hAnsi="Arial" w:cs="Arial"/>
          <w:color w:val="000000" w:themeColor="text1"/>
          <w:sz w:val="22"/>
          <w:szCs w:val="22"/>
        </w:rPr>
      </w:pPr>
    </w:p>
    <w:p w14:paraId="222E8231" w14:textId="77777777" w:rsidR="00270990" w:rsidRPr="002D3CD8" w:rsidRDefault="00270990" w:rsidP="00D13D73">
      <w:pPr>
        <w:numPr>
          <w:ilvl w:val="1"/>
          <w:numId w:val="22"/>
        </w:numPr>
        <w:tabs>
          <w:tab w:val="left" w:pos="567"/>
          <w:tab w:val="left" w:pos="1134"/>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 xml:space="preserve">Strony dopuszczają możliwość wprowadzenia podwykonawcy w sytuacji, gdy wykonawca nie zadeklarował w ofercie realizacji zamówienia przy pomocy podwykonawcy. W takim przypadku Wykonawca będzie zobligowany do udowodnienia, że </w:t>
      </w:r>
      <w:r>
        <w:rPr>
          <w:rFonts w:ascii="Arial" w:hAnsi="Arial" w:cs="Arial"/>
          <w:color w:val="000000" w:themeColor="text1"/>
          <w:sz w:val="22"/>
          <w:szCs w:val="22"/>
        </w:rPr>
        <w:t xml:space="preserve">podwykonawca </w:t>
      </w:r>
      <w:r w:rsidR="00F12196">
        <w:rPr>
          <w:rFonts w:ascii="Arial" w:hAnsi="Arial" w:cs="Arial"/>
          <w:color w:val="000000" w:themeColor="text1"/>
          <w:sz w:val="22"/>
          <w:szCs w:val="22"/>
        </w:rPr>
        <w:t xml:space="preserve">nie </w:t>
      </w:r>
      <w:r>
        <w:rPr>
          <w:rFonts w:ascii="Arial" w:hAnsi="Arial" w:cs="Arial"/>
          <w:color w:val="000000" w:themeColor="text1"/>
          <w:sz w:val="22"/>
          <w:szCs w:val="22"/>
        </w:rPr>
        <w:t xml:space="preserve">podlega wykluczeniu z postępowania oraz </w:t>
      </w:r>
      <w:r w:rsidRPr="002D3CD8">
        <w:rPr>
          <w:rFonts w:ascii="Arial" w:hAnsi="Arial" w:cs="Arial"/>
          <w:color w:val="000000" w:themeColor="text1"/>
          <w:sz w:val="22"/>
          <w:szCs w:val="22"/>
        </w:rPr>
        <w:t xml:space="preserve">podwykonawca posiada zdolności techniczne lub zawodowe odpowiadające, proporcjonalnie, co najmniej zdolności technicznej i zawodowej wymaganym od Wykonawcy w związku z realizacją umowy; dysponuje personelem i sprzętem, gwarantującymi prawidłowe wykonanie podzlecanej części umowy, proporcjonalnie, kwalifikacjami lub zakresem odpowiadającymi wymaganiom stawianym Wykonawcy. Dokumenty potwierdzające zdolność techniczną lub zawodową Podwykonawcy lub dalszego Podwykonawcy, wykazy personelu i sprzętu oraz informacja o kwalifikacjach osób, którymi dysponuje Podwykonawca lub dalszy Podwykonawca w celu realizacji przedmiotu Umowy o podwykonawstwo będą stanowiły załącznik do tej umowy. Zamawiający zastrzega sobie prawo żądania od wykonawcy przedstawienia dokumentów na potwierdzenie braku podstaw wykluczenia dotyczących podwykonawcy określonych w SWZ dla Wykonawcy W przypadku wprowadzenia podwykonawcy zastosowanie będą miały pozostałe postanowienia umowy dotyczące podwykonawstwa uregulowane w umowie. </w:t>
      </w:r>
    </w:p>
    <w:p w14:paraId="6D4563EB" w14:textId="77777777" w:rsidR="00270990" w:rsidRPr="002D3CD8" w:rsidRDefault="00270990" w:rsidP="00D13D73">
      <w:pPr>
        <w:numPr>
          <w:ilvl w:val="1"/>
          <w:numId w:val="22"/>
        </w:numPr>
        <w:tabs>
          <w:tab w:val="left" w:pos="567"/>
          <w:tab w:val="left" w:pos="1134"/>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 przypadku konieczności wprowadzenia zmian do umowy Strona zainteresowana przekazuje drugiej Stronie wniosek na piśmie.  </w:t>
      </w:r>
    </w:p>
    <w:p w14:paraId="1A173193" w14:textId="77777777" w:rsidR="00270990" w:rsidRPr="002D3CD8" w:rsidRDefault="00270990" w:rsidP="00D13D73">
      <w:pPr>
        <w:numPr>
          <w:ilvl w:val="1"/>
          <w:numId w:val="22"/>
        </w:numPr>
        <w:tabs>
          <w:tab w:val="left" w:pos="567"/>
          <w:tab w:val="left" w:pos="1134"/>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Wykonawca zobowiązany będzie do przekazania Zamawiającemu wniosku dotyczącego zmiany Umowy wraz z opisem zdarzenia lub okoliczności stanowiących podstawę do żądania takiej zmiany.</w:t>
      </w:r>
    </w:p>
    <w:p w14:paraId="06D589FB" w14:textId="77777777" w:rsidR="00270990" w:rsidRPr="002D3CD8" w:rsidRDefault="00270990" w:rsidP="00D13D73">
      <w:pPr>
        <w:numPr>
          <w:ilvl w:val="1"/>
          <w:numId w:val="22"/>
        </w:numPr>
        <w:tabs>
          <w:tab w:val="left" w:pos="567"/>
          <w:tab w:val="left" w:pos="1134"/>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Wniosek, o którym mowa powyżej  powinien zostać przekazany niezwłocznie, jednakże nie później niż w terminie 5 dni roboczych od dnia, w którym Wykonawca dowiedział się, lub powinien dowiedzieć się o danym zdarzeniu lub okolicznościach. </w:t>
      </w:r>
    </w:p>
    <w:p w14:paraId="491B10CA" w14:textId="77777777" w:rsidR="00270990" w:rsidRPr="002D3CD8" w:rsidRDefault="00270990" w:rsidP="00D13D73">
      <w:pPr>
        <w:numPr>
          <w:ilvl w:val="1"/>
          <w:numId w:val="22"/>
        </w:numPr>
        <w:tabs>
          <w:tab w:val="left" w:pos="567"/>
          <w:tab w:val="left" w:pos="1134"/>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Wykonawca zobowiązany jest do dostarczenia wraz z wnioskiem wszelkich innych dokumentów wymaganych Umową i informacji uzasadniający</w:t>
      </w:r>
      <w:r w:rsidR="00331FAD">
        <w:rPr>
          <w:rFonts w:ascii="Arial" w:hAnsi="Arial" w:cs="Arial"/>
          <w:color w:val="000000" w:themeColor="text1"/>
          <w:sz w:val="22"/>
          <w:szCs w:val="22"/>
        </w:rPr>
        <w:t>ch żądanie zmiany Umowy, stosow</w:t>
      </w:r>
      <w:r w:rsidRPr="002D3CD8">
        <w:rPr>
          <w:rFonts w:ascii="Arial" w:hAnsi="Arial" w:cs="Arial"/>
          <w:color w:val="000000" w:themeColor="text1"/>
          <w:sz w:val="22"/>
          <w:szCs w:val="22"/>
        </w:rPr>
        <w:t>nie do zdarzenia lub okoliczności stanowiących podstawę żądania zmiany.</w:t>
      </w:r>
    </w:p>
    <w:p w14:paraId="2E5FEE79" w14:textId="77777777" w:rsidR="00270990" w:rsidRPr="002D3CD8" w:rsidRDefault="00270990" w:rsidP="00D13D73">
      <w:pPr>
        <w:numPr>
          <w:ilvl w:val="1"/>
          <w:numId w:val="22"/>
        </w:numPr>
        <w:tabs>
          <w:tab w:val="left" w:pos="567"/>
          <w:tab w:val="left" w:pos="1134"/>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Wykonawca zobowiązany jest do bieżącej dokumentacji koniecznej dla uzasadnienia żądania zmiany i przechowywania jej na terenie budowy lub w innym miejscu wskazanym przez Zamawiającego. </w:t>
      </w:r>
    </w:p>
    <w:p w14:paraId="314C70AC" w14:textId="77777777" w:rsidR="00270990" w:rsidRPr="002D3CD8" w:rsidRDefault="00270990" w:rsidP="00D13D73">
      <w:pPr>
        <w:numPr>
          <w:ilvl w:val="1"/>
          <w:numId w:val="22"/>
        </w:numPr>
        <w:tabs>
          <w:tab w:val="left" w:pos="567"/>
          <w:tab w:val="left" w:pos="1134"/>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Po otrzymaniu wniosku Zamawiający jest uprawniony, bez dokonywania oceny jego zasadności, do kontroli dokumentacji i wydania Wykonawcy polecenia prowadzenia dalszej dokumentacji bieżącej uzasadniającej żądanie zmiany. </w:t>
      </w:r>
    </w:p>
    <w:p w14:paraId="5C8B52B8" w14:textId="77777777" w:rsidR="00270990" w:rsidRPr="002D3CD8" w:rsidRDefault="00270990" w:rsidP="00D13D73">
      <w:pPr>
        <w:numPr>
          <w:ilvl w:val="1"/>
          <w:numId w:val="22"/>
        </w:numPr>
        <w:tabs>
          <w:tab w:val="left" w:pos="567"/>
          <w:tab w:val="left" w:pos="851"/>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Wszelkie zmiany Umowy są dokonywane przez umocowanych przedstawicieli Zamawiającego i Wykonawcy w formie pisemnej w drodze aneksu Umowy, pod rygorem nieważności.</w:t>
      </w:r>
    </w:p>
    <w:p w14:paraId="67F14DAF" w14:textId="77777777" w:rsidR="00270990" w:rsidRPr="002D3CD8" w:rsidRDefault="00270990" w:rsidP="00D13D73">
      <w:pPr>
        <w:numPr>
          <w:ilvl w:val="1"/>
          <w:numId w:val="22"/>
        </w:numPr>
        <w:tabs>
          <w:tab w:val="left" w:pos="567"/>
          <w:tab w:val="left" w:pos="851"/>
        </w:tabs>
        <w:suppressAutoHyphens w:val="0"/>
        <w:spacing w:line="360" w:lineRule="auto"/>
        <w:ind w:left="207" w:hanging="567"/>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W razie wątpliwości, przyjmuje się, że nie stanowią zmiany Umowy następujące zmiany: </w:t>
      </w:r>
    </w:p>
    <w:p w14:paraId="2F3E218B" w14:textId="77777777" w:rsidR="00270990" w:rsidRPr="002D3CD8" w:rsidRDefault="00270990" w:rsidP="00D13D73">
      <w:pPr>
        <w:numPr>
          <w:ilvl w:val="0"/>
          <w:numId w:val="24"/>
        </w:numPr>
        <w:suppressAutoHyphens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danych związanych z obsługą administracyjno-organizacyjną Umowy,</w:t>
      </w:r>
    </w:p>
    <w:p w14:paraId="7D99ABB5" w14:textId="77777777" w:rsidR="00270990" w:rsidRPr="002D3CD8" w:rsidRDefault="00270990" w:rsidP="00D13D73">
      <w:pPr>
        <w:numPr>
          <w:ilvl w:val="0"/>
          <w:numId w:val="24"/>
        </w:numPr>
        <w:tabs>
          <w:tab w:val="left" w:pos="1134"/>
        </w:tabs>
        <w:suppressAutoHyphens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 xml:space="preserve">danych teleadresowych, </w:t>
      </w:r>
    </w:p>
    <w:p w14:paraId="0B5D3345" w14:textId="77777777" w:rsidR="00270990" w:rsidRPr="002D3CD8" w:rsidRDefault="00270990" w:rsidP="00D13D73">
      <w:pPr>
        <w:numPr>
          <w:ilvl w:val="0"/>
          <w:numId w:val="24"/>
        </w:numPr>
        <w:tabs>
          <w:tab w:val="left" w:pos="1134"/>
        </w:tabs>
        <w:suppressAutoHyphens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t>danych rejestrowych.</w:t>
      </w:r>
    </w:p>
    <w:p w14:paraId="1184A2EE" w14:textId="77777777" w:rsidR="00270990" w:rsidRDefault="00270990" w:rsidP="0072598B">
      <w:pPr>
        <w:tabs>
          <w:tab w:val="left" w:pos="4118"/>
        </w:tabs>
        <w:spacing w:line="360" w:lineRule="auto"/>
        <w:rPr>
          <w:rFonts w:ascii="Arial" w:hAnsi="Arial" w:cs="Arial"/>
          <w:b/>
          <w:bCs/>
          <w:color w:val="000000" w:themeColor="text1"/>
          <w:sz w:val="22"/>
          <w:szCs w:val="22"/>
        </w:rPr>
      </w:pPr>
    </w:p>
    <w:p w14:paraId="286B352B"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12</w:t>
      </w:r>
    </w:p>
    <w:p w14:paraId="33E368A5" w14:textId="77777777" w:rsidR="00270990" w:rsidRPr="002D3CD8" w:rsidRDefault="00270990" w:rsidP="00273C02">
      <w:pPr>
        <w:tabs>
          <w:tab w:val="left" w:pos="4118"/>
        </w:tabs>
        <w:spacing w:line="360" w:lineRule="auto"/>
        <w:ind w:left="66" w:hanging="426"/>
        <w:jc w:val="center"/>
        <w:rPr>
          <w:rFonts w:ascii="Arial" w:hAnsi="Arial" w:cs="Arial"/>
          <w:b/>
          <w:bCs/>
          <w:color w:val="000000" w:themeColor="text1"/>
          <w:sz w:val="22"/>
          <w:szCs w:val="22"/>
        </w:rPr>
      </w:pPr>
      <w:r w:rsidRPr="002D3CD8">
        <w:rPr>
          <w:rFonts w:ascii="Arial" w:hAnsi="Arial" w:cs="Arial"/>
          <w:b/>
          <w:bCs/>
          <w:color w:val="000000" w:themeColor="text1"/>
          <w:sz w:val="22"/>
          <w:szCs w:val="22"/>
        </w:rPr>
        <w:t>Roboty dodatkowe i zamienne</w:t>
      </w:r>
    </w:p>
    <w:p w14:paraId="36325A5C" w14:textId="77777777" w:rsidR="00270990" w:rsidRPr="002D3CD8" w:rsidRDefault="00270990" w:rsidP="00D13D73">
      <w:pPr>
        <w:numPr>
          <w:ilvl w:val="0"/>
          <w:numId w:val="32"/>
        </w:numPr>
        <w:tabs>
          <w:tab w:val="num" w:pos="-1800"/>
        </w:tabs>
        <w:suppressAutoHyphens w:val="0"/>
        <w:spacing w:line="360" w:lineRule="auto"/>
        <w:ind w:left="0"/>
        <w:jc w:val="both"/>
        <w:rPr>
          <w:rFonts w:ascii="Arial" w:hAnsi="Arial" w:cs="Arial"/>
          <w:color w:val="000000" w:themeColor="text1"/>
          <w:sz w:val="22"/>
          <w:szCs w:val="22"/>
        </w:rPr>
      </w:pPr>
      <w:r w:rsidRPr="002D3CD8">
        <w:rPr>
          <w:rFonts w:ascii="Arial" w:hAnsi="Arial" w:cs="Arial"/>
          <w:color w:val="000000" w:themeColor="text1"/>
          <w:sz w:val="22"/>
          <w:szCs w:val="22"/>
        </w:rPr>
        <w:t>Wykonawca nie może realizować robót dodatkowych oraz zamiennych bez zmiany niniejszej umowy lub uzyskania dodatkowego zamówienia na podstawie odrębnej umowy zawartej zgodnie z przepisami Pzp.</w:t>
      </w:r>
    </w:p>
    <w:p w14:paraId="44C13BC9" w14:textId="77777777" w:rsidR="00270990" w:rsidRPr="002D3CD8" w:rsidRDefault="00270990" w:rsidP="00D13D73">
      <w:pPr>
        <w:numPr>
          <w:ilvl w:val="0"/>
          <w:numId w:val="32"/>
        </w:numPr>
        <w:tabs>
          <w:tab w:val="num" w:pos="-1800"/>
        </w:tabs>
        <w:suppressAutoHyphens w:val="0"/>
        <w:spacing w:line="360" w:lineRule="auto"/>
        <w:ind w:left="0"/>
        <w:jc w:val="both"/>
        <w:rPr>
          <w:rFonts w:ascii="Arial" w:hAnsi="Arial" w:cs="Arial"/>
          <w:color w:val="000000" w:themeColor="text1"/>
          <w:sz w:val="22"/>
          <w:szCs w:val="22"/>
        </w:rPr>
      </w:pPr>
      <w:r w:rsidRPr="002D3CD8">
        <w:rPr>
          <w:rFonts w:ascii="Arial" w:hAnsi="Arial" w:cs="Arial"/>
          <w:color w:val="000000" w:themeColor="text1"/>
          <w:sz w:val="22"/>
          <w:szCs w:val="22"/>
        </w:rPr>
        <w:t xml:space="preserve">Warunkiem uzyskania wynagrodzenia za roboty dodatkowe i zamienne jest uprzednie uzgodnienie z Zamawiającym ewentualnego zakresu tych prac. Wszelkie </w:t>
      </w:r>
      <w:r w:rsidR="00F12196">
        <w:rPr>
          <w:rFonts w:ascii="Arial" w:hAnsi="Arial" w:cs="Arial"/>
          <w:color w:val="000000" w:themeColor="text1"/>
          <w:sz w:val="22"/>
          <w:szCs w:val="22"/>
        </w:rPr>
        <w:t xml:space="preserve">samodzielne </w:t>
      </w:r>
      <w:r w:rsidRPr="002D3CD8">
        <w:rPr>
          <w:rFonts w:ascii="Arial" w:hAnsi="Arial" w:cs="Arial"/>
          <w:color w:val="000000" w:themeColor="text1"/>
          <w:sz w:val="22"/>
          <w:szCs w:val="22"/>
        </w:rPr>
        <w:t xml:space="preserve"> dyspozycje Inspektora Nadzoru lub kierownika budowy w tym zakresie będą bezskuteczne.</w:t>
      </w:r>
    </w:p>
    <w:p w14:paraId="441F68FC" w14:textId="77777777" w:rsidR="00270990" w:rsidRPr="002D3CD8" w:rsidRDefault="00270990" w:rsidP="00D13D73">
      <w:pPr>
        <w:numPr>
          <w:ilvl w:val="0"/>
          <w:numId w:val="32"/>
        </w:numPr>
        <w:tabs>
          <w:tab w:val="num" w:pos="-1800"/>
        </w:tabs>
        <w:suppressAutoHyphens w:val="0"/>
        <w:spacing w:line="360" w:lineRule="auto"/>
        <w:ind w:left="0"/>
        <w:jc w:val="both"/>
        <w:rPr>
          <w:rFonts w:ascii="Arial" w:hAnsi="Arial" w:cs="Arial"/>
          <w:color w:val="000000" w:themeColor="text1"/>
          <w:sz w:val="22"/>
          <w:szCs w:val="22"/>
        </w:rPr>
      </w:pPr>
      <w:r w:rsidRPr="002D3CD8">
        <w:rPr>
          <w:rFonts w:ascii="Arial" w:hAnsi="Arial" w:cs="Arial"/>
          <w:color w:val="000000" w:themeColor="text1"/>
          <w:sz w:val="22"/>
          <w:szCs w:val="22"/>
        </w:rPr>
        <w:t xml:space="preserve">Bez uprzedniej zgody Zamawiającego mogą być wykonane tylko te roboty, których natychmiastowe wykonanie jest niezbędne ze względu na bezpieczeństwo lub konieczność zapobieżenia awarii. </w:t>
      </w:r>
      <w:r>
        <w:rPr>
          <w:rFonts w:ascii="Arial" w:hAnsi="Arial" w:cs="Arial"/>
          <w:color w:val="000000" w:themeColor="text1"/>
          <w:sz w:val="22"/>
          <w:szCs w:val="22"/>
        </w:rPr>
        <w:t xml:space="preserve">O konieczności podjęcia takich robót Wykonawca ma obowiązek uprzednio zawiadomić Zamawiającego. </w:t>
      </w:r>
    </w:p>
    <w:p w14:paraId="040B52A8" w14:textId="77777777" w:rsidR="00F12196" w:rsidRDefault="00F12196" w:rsidP="00273C02">
      <w:pPr>
        <w:autoSpaceDE w:val="0"/>
        <w:autoSpaceDN w:val="0"/>
        <w:adjustRightInd w:val="0"/>
        <w:spacing w:line="360" w:lineRule="auto"/>
        <w:jc w:val="center"/>
        <w:rPr>
          <w:rFonts w:ascii="Arial" w:hAnsi="Arial" w:cs="Arial"/>
          <w:b/>
          <w:bCs/>
          <w:color w:val="000000" w:themeColor="text1"/>
          <w:sz w:val="22"/>
          <w:szCs w:val="22"/>
        </w:rPr>
      </w:pPr>
    </w:p>
    <w:p w14:paraId="416EB8F8" w14:textId="77777777" w:rsidR="00270990" w:rsidRPr="002D3CD8" w:rsidRDefault="00270990" w:rsidP="00273C02">
      <w:pPr>
        <w:autoSpaceDE w:val="0"/>
        <w:autoSpaceDN w:val="0"/>
        <w:adjustRightInd w:val="0"/>
        <w:spacing w:line="360" w:lineRule="auto"/>
        <w:jc w:val="center"/>
        <w:rPr>
          <w:rFonts w:ascii="Arial" w:hAnsi="Arial" w:cs="Arial"/>
          <w:b/>
          <w:bCs/>
          <w:color w:val="000000" w:themeColor="text1"/>
          <w:sz w:val="22"/>
          <w:szCs w:val="22"/>
        </w:rPr>
      </w:pPr>
      <w:r w:rsidRPr="002D3CD8">
        <w:rPr>
          <w:rFonts w:ascii="Arial" w:hAnsi="Arial" w:cs="Arial"/>
          <w:b/>
          <w:bCs/>
          <w:color w:val="000000" w:themeColor="text1"/>
          <w:sz w:val="22"/>
          <w:szCs w:val="22"/>
        </w:rPr>
        <w:t>§ 13</w:t>
      </w:r>
    </w:p>
    <w:p w14:paraId="4FBAD5F0" w14:textId="77777777" w:rsidR="00270990" w:rsidRPr="002D3CD8" w:rsidRDefault="00270990" w:rsidP="00273C02">
      <w:pPr>
        <w:autoSpaceDE w:val="0"/>
        <w:autoSpaceDN w:val="0"/>
        <w:adjustRightInd w:val="0"/>
        <w:spacing w:line="360" w:lineRule="auto"/>
        <w:jc w:val="center"/>
        <w:rPr>
          <w:rFonts w:ascii="Arial" w:hAnsi="Arial" w:cs="Arial"/>
          <w:b/>
          <w:bCs/>
          <w:color w:val="000000" w:themeColor="text1"/>
          <w:sz w:val="22"/>
          <w:szCs w:val="22"/>
        </w:rPr>
      </w:pPr>
      <w:r w:rsidRPr="002D3CD8">
        <w:rPr>
          <w:rFonts w:ascii="Arial" w:hAnsi="Arial" w:cs="Arial"/>
          <w:b/>
          <w:bCs/>
          <w:color w:val="000000" w:themeColor="text1"/>
          <w:sz w:val="22"/>
          <w:szCs w:val="22"/>
        </w:rPr>
        <w:t>Podwykonawstwo</w:t>
      </w:r>
    </w:p>
    <w:p w14:paraId="4DAE3BD7" w14:textId="77777777" w:rsidR="00270990" w:rsidRPr="002D3CD8" w:rsidRDefault="00270990" w:rsidP="00D13D73">
      <w:pPr>
        <w:numPr>
          <w:ilvl w:val="0"/>
          <w:numId w:val="25"/>
        </w:numPr>
        <w:tabs>
          <w:tab w:val="clear" w:pos="720"/>
          <w:tab w:val="num" w:pos="-2160"/>
        </w:tabs>
        <w:spacing w:line="360" w:lineRule="auto"/>
        <w:ind w:left="360"/>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Strony dopuszczają możliwość zlecenia przez Wykonawcę wykonania robót będących przedmiotem umowy Podwykonawcom. </w:t>
      </w:r>
    </w:p>
    <w:p w14:paraId="303A9746" w14:textId="77777777" w:rsidR="00270990" w:rsidRPr="002D3CD8" w:rsidRDefault="00270990" w:rsidP="00D13D73">
      <w:pPr>
        <w:numPr>
          <w:ilvl w:val="0"/>
          <w:numId w:val="25"/>
        </w:numPr>
        <w:tabs>
          <w:tab w:val="clear" w:pos="720"/>
          <w:tab w:val="num" w:pos="-1800"/>
        </w:tabs>
        <w:spacing w:line="360" w:lineRule="auto"/>
        <w:ind w:left="360"/>
        <w:jc w:val="both"/>
        <w:rPr>
          <w:rFonts w:ascii="Arial" w:hAnsi="Arial" w:cs="Arial"/>
          <w:bCs/>
          <w:color w:val="000000" w:themeColor="text1"/>
          <w:sz w:val="22"/>
          <w:szCs w:val="22"/>
        </w:rPr>
      </w:pPr>
      <w:r w:rsidRPr="002D3CD8">
        <w:rPr>
          <w:rFonts w:ascii="Arial" w:hAnsi="Arial" w:cs="Arial"/>
          <w:bCs/>
          <w:color w:val="000000" w:themeColor="text1"/>
          <w:sz w:val="22"/>
          <w:szCs w:val="22"/>
        </w:rPr>
        <w:t xml:space="preserve">Wykaz Podwykonawców stanowi załącznik nr .................. do niniejszej umowy. </w:t>
      </w:r>
    </w:p>
    <w:p w14:paraId="52CA2F0C" w14:textId="77777777" w:rsidR="00270990" w:rsidRPr="002D3CD8" w:rsidRDefault="00270990" w:rsidP="00D13D73">
      <w:pPr>
        <w:numPr>
          <w:ilvl w:val="0"/>
          <w:numId w:val="25"/>
        </w:numPr>
        <w:tabs>
          <w:tab w:val="clear" w:pos="720"/>
          <w:tab w:val="num" w:pos="-1440"/>
        </w:tabs>
        <w:spacing w:line="360" w:lineRule="auto"/>
        <w:ind w:left="360"/>
        <w:jc w:val="both"/>
        <w:rPr>
          <w:rFonts w:ascii="Arial" w:hAnsi="Arial" w:cs="Arial"/>
          <w:bCs/>
          <w:color w:val="000000" w:themeColor="text1"/>
          <w:sz w:val="22"/>
          <w:szCs w:val="22"/>
        </w:rPr>
      </w:pPr>
      <w:r w:rsidRPr="002D3CD8">
        <w:rPr>
          <w:rFonts w:ascii="Arial" w:hAnsi="Arial" w:cs="Arial"/>
          <w:color w:val="000000" w:themeColor="text1"/>
          <w:sz w:val="22"/>
          <w:szCs w:val="22"/>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z zastrzeżeniem § 11 ust. 2. </w:t>
      </w:r>
    </w:p>
    <w:p w14:paraId="317BB84D" w14:textId="77777777" w:rsidR="00270990" w:rsidRPr="002D3CD8" w:rsidRDefault="00270990" w:rsidP="00D13D73">
      <w:pPr>
        <w:numPr>
          <w:ilvl w:val="0"/>
          <w:numId w:val="25"/>
        </w:numPr>
        <w:tabs>
          <w:tab w:val="clear" w:pos="720"/>
          <w:tab w:val="num" w:pos="-1080"/>
        </w:tabs>
        <w:spacing w:line="360" w:lineRule="auto"/>
        <w:ind w:left="360"/>
        <w:jc w:val="both"/>
        <w:rPr>
          <w:rFonts w:ascii="Arial" w:hAnsi="Arial" w:cs="Arial"/>
          <w:bCs/>
          <w:color w:val="000000" w:themeColor="text1"/>
          <w:sz w:val="22"/>
          <w:szCs w:val="22"/>
        </w:rPr>
      </w:pPr>
      <w:r w:rsidRPr="002D3CD8">
        <w:rPr>
          <w:rFonts w:ascii="Arial" w:hAnsi="Arial" w:cs="Arial"/>
          <w:color w:val="000000" w:themeColor="text1"/>
          <w:sz w:val="22"/>
          <w:szCs w:val="22"/>
        </w:rPr>
        <w:t>Wykonawca jest odpowiedzialny za działania lub zaniechania Podwykonawców, dalszych Podwykonawców, ich przedstawicieli lub pracowników, jak za własne działania lub zaniechania.</w:t>
      </w:r>
    </w:p>
    <w:p w14:paraId="725A2CC0" w14:textId="77777777" w:rsidR="00270990" w:rsidRPr="002D3CD8" w:rsidRDefault="00270990" w:rsidP="00D13D73">
      <w:pPr>
        <w:numPr>
          <w:ilvl w:val="0"/>
          <w:numId w:val="25"/>
        </w:numPr>
        <w:tabs>
          <w:tab w:val="clear" w:pos="720"/>
          <w:tab w:val="num" w:pos="-720"/>
        </w:tabs>
        <w:spacing w:line="360" w:lineRule="auto"/>
        <w:ind w:left="360"/>
        <w:jc w:val="both"/>
        <w:rPr>
          <w:rFonts w:ascii="Arial" w:hAnsi="Arial" w:cs="Arial"/>
          <w:bCs/>
          <w:color w:val="000000" w:themeColor="text1"/>
          <w:sz w:val="22"/>
          <w:szCs w:val="22"/>
        </w:rPr>
      </w:pPr>
      <w:r w:rsidRPr="002D3CD8">
        <w:rPr>
          <w:rFonts w:ascii="Arial" w:hAnsi="Arial" w:cs="Arial"/>
          <w:color w:val="000000" w:themeColor="text1"/>
          <w:sz w:val="22"/>
          <w:szCs w:val="22"/>
        </w:rPr>
        <w:t>Wykonawca, Podwykonawca lub dalszy Podwykonawca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873A63C" w14:textId="77777777" w:rsidR="00270990" w:rsidRPr="002D3CD8" w:rsidRDefault="00270990" w:rsidP="00D13D73">
      <w:pPr>
        <w:numPr>
          <w:ilvl w:val="0"/>
          <w:numId w:val="25"/>
        </w:numPr>
        <w:tabs>
          <w:tab w:val="clear" w:pos="720"/>
          <w:tab w:val="num" w:pos="-720"/>
        </w:tabs>
        <w:spacing w:line="360" w:lineRule="auto"/>
        <w:ind w:left="360"/>
        <w:jc w:val="both"/>
        <w:rPr>
          <w:rFonts w:ascii="Arial" w:hAnsi="Arial" w:cs="Arial"/>
          <w:bCs/>
          <w:color w:val="000000" w:themeColor="text1"/>
          <w:sz w:val="22"/>
          <w:szCs w:val="22"/>
        </w:rPr>
      </w:pPr>
      <w:r w:rsidRPr="002D3CD8">
        <w:rPr>
          <w:rFonts w:ascii="Arial" w:hAnsi="Arial" w:cs="Arial"/>
          <w:color w:val="000000" w:themeColor="text1"/>
          <w:sz w:val="22"/>
          <w:szCs w:val="22"/>
        </w:rPr>
        <w:t>Umowa z Podwykonawcą lub dalszym Podwykonawcą powinna stanowić w szczególności, iż:</w:t>
      </w:r>
    </w:p>
    <w:p w14:paraId="57BCEF3D"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color w:val="000000" w:themeColor="text1"/>
          <w:sz w:val="22"/>
          <w:szCs w:val="22"/>
        </w:rPr>
      </w:pPr>
      <w:r w:rsidRPr="002D3CD8">
        <w:rPr>
          <w:rFonts w:ascii="Arial" w:hAnsi="Arial" w:cs="Arial"/>
          <w:color w:val="000000" w:themeColor="text1"/>
          <w:sz w:val="22"/>
          <w:szCs w:val="22"/>
        </w:rPr>
        <w:lastRenderedPageBreak/>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0632CDC8"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color w:val="000000" w:themeColor="text1"/>
          <w:sz w:val="22"/>
          <w:szCs w:val="22"/>
        </w:rPr>
        <w:t>przedmiotem Umowy o pod</w:t>
      </w:r>
      <w:r w:rsidRPr="002D3CD8">
        <w:rPr>
          <w:rFonts w:ascii="Arial" w:hAnsi="Arial" w:cs="Arial"/>
          <w:sz w:val="22"/>
          <w:szCs w:val="22"/>
        </w:rPr>
        <w:t>wykonawstwo jest wyłącznie wykonanie, odpowiednio: robót budowlanych, dostaw lub usług, które ściśle odpowiadają części zamówienia określonego Umową zawartą pomiędzy Zamawiającym a Wykonawcą,</w:t>
      </w:r>
    </w:p>
    <w:p w14:paraId="660D243B"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2133DC94"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t>wykonanie przedmiotu Umowy o podwykonawstwo zostaje określone na co najmniej takim poziomie jakości, jaki wynika z Umowy zawartej pomiędzy Zamawiającym a Wykonawcą i powinno odpowiadać stosownym dla tego wykonania wymaganiom określonym w dokumentacji technicznej, STWiORB, SWZ oraz standardom deklarowanym w ofercie Wykonawcy,</w:t>
      </w:r>
    </w:p>
    <w:p w14:paraId="5DA1D7E1"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t>okres odpowiedzialności Podwykonawc</w:t>
      </w:r>
      <w:r>
        <w:rPr>
          <w:rFonts w:ascii="Arial" w:hAnsi="Arial" w:cs="Arial"/>
          <w:sz w:val="22"/>
          <w:szCs w:val="22"/>
        </w:rPr>
        <w:t>y lub dalszego Podwykonawcy za w</w:t>
      </w:r>
      <w:r w:rsidRPr="002D3CD8">
        <w:rPr>
          <w:rFonts w:ascii="Arial" w:hAnsi="Arial" w:cs="Arial"/>
          <w:sz w:val="22"/>
          <w:szCs w:val="22"/>
        </w:rPr>
        <w:t>ady przedmiotu Umowy o podwykonawstwo, nie będzie krótszy od okresu odpowiedzialności za Wady przedmiotu Umowy Wykonawcy wobec Zamawiającego,</w:t>
      </w:r>
    </w:p>
    <w:p w14:paraId="24E3C2D5"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50B63507"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t>Podwykonawca lub dalszy Podwykonawca są zobowiązani do przedstawiania Zamawiającemu na jego żądanie dokumentów, oświadczeń i wyjaśnień dotyczących realizacji Umowy o podwykonawstwo,</w:t>
      </w:r>
    </w:p>
    <w:p w14:paraId="791D2A9A"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t>cenę za wykonanie zakresu objętego umową, przy czym wynagrodzenie Podwykonawcy nie może być wyższe od wynagrodzenia Wykonawcy,</w:t>
      </w:r>
    </w:p>
    <w:p w14:paraId="6EF846B6"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t>sposób odbiorów i rozliczeń z tytułu wykonania zakresu robót przez Podwykonawcę (niesprzeczny z postanowieniami umowy zawartej z Zamawiającym),</w:t>
      </w:r>
    </w:p>
    <w:p w14:paraId="45BD9C31" w14:textId="77777777" w:rsidR="00270990" w:rsidRPr="002D3CD8" w:rsidRDefault="00270990" w:rsidP="00D13D73">
      <w:pPr>
        <w:numPr>
          <w:ilvl w:val="0"/>
          <w:numId w:val="26"/>
        </w:numPr>
        <w:tabs>
          <w:tab w:val="left" w:pos="1134"/>
        </w:tabs>
        <w:suppressAutoHyphens w:val="0"/>
        <w:spacing w:line="360" w:lineRule="auto"/>
        <w:ind w:left="491" w:hanging="284"/>
        <w:contextualSpacing/>
        <w:jc w:val="both"/>
        <w:rPr>
          <w:rFonts w:ascii="Arial" w:hAnsi="Arial" w:cs="Arial"/>
          <w:sz w:val="22"/>
          <w:szCs w:val="22"/>
        </w:rPr>
      </w:pPr>
      <w:r w:rsidRPr="002D3CD8">
        <w:rPr>
          <w:rFonts w:ascii="Arial" w:hAnsi="Arial" w:cs="Arial"/>
          <w:sz w:val="22"/>
          <w:szCs w:val="22"/>
        </w:rPr>
        <w:lastRenderedPageBreak/>
        <w:t>termin wykonania podzlecanego zakresu roboty budowlanej przez Podwykonawcę, przy czym termin wykonania robót nie może być dłuższy od terminu określonego w umowie (harmonogramie),</w:t>
      </w:r>
    </w:p>
    <w:p w14:paraId="161DE92F" w14:textId="77777777" w:rsidR="00270990" w:rsidRDefault="00270990" w:rsidP="00D13D73">
      <w:pPr>
        <w:pStyle w:val="Akapitzlist"/>
        <w:numPr>
          <w:ilvl w:val="0"/>
          <w:numId w:val="25"/>
        </w:numPr>
        <w:tabs>
          <w:tab w:val="clear" w:pos="720"/>
          <w:tab w:val="num" w:pos="567"/>
        </w:tabs>
        <w:suppressAutoHyphens w:val="0"/>
        <w:spacing w:line="360" w:lineRule="auto"/>
        <w:ind w:left="426" w:hanging="426"/>
        <w:jc w:val="both"/>
        <w:rPr>
          <w:rFonts w:ascii="Arial" w:hAnsi="Arial" w:cs="Arial"/>
          <w:sz w:val="22"/>
          <w:szCs w:val="22"/>
        </w:rPr>
      </w:pPr>
      <w:r w:rsidRPr="0026348F">
        <w:rPr>
          <w:rFonts w:ascii="Arial" w:hAnsi="Arial" w:cs="Arial"/>
          <w:sz w:val="22"/>
          <w:szCs w:val="22"/>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w:t>
      </w:r>
      <w:r>
        <w:rPr>
          <w:rFonts w:ascii="Arial" w:hAnsi="Arial" w:cs="Arial"/>
          <w:sz w:val="22"/>
          <w:szCs w:val="22"/>
        </w:rPr>
        <w:t>awcę wynagrodzenia Podwykonawcy.</w:t>
      </w:r>
    </w:p>
    <w:p w14:paraId="14875A56" w14:textId="77777777" w:rsidR="00270990" w:rsidRPr="0026348F" w:rsidRDefault="00270990" w:rsidP="00D13D73">
      <w:pPr>
        <w:pStyle w:val="Akapitzlist"/>
        <w:numPr>
          <w:ilvl w:val="0"/>
          <w:numId w:val="25"/>
        </w:numPr>
        <w:tabs>
          <w:tab w:val="clear" w:pos="720"/>
          <w:tab w:val="num" w:pos="567"/>
        </w:tabs>
        <w:suppressAutoHyphens w:val="0"/>
        <w:spacing w:line="360" w:lineRule="auto"/>
        <w:ind w:left="426" w:hanging="426"/>
        <w:jc w:val="both"/>
        <w:rPr>
          <w:rFonts w:ascii="Arial" w:hAnsi="Arial" w:cs="Arial"/>
          <w:sz w:val="22"/>
          <w:szCs w:val="22"/>
        </w:rPr>
      </w:pPr>
      <w:r w:rsidRPr="0026348F">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mniej korzystny</w:t>
      </w:r>
      <w:r>
        <w:rPr>
          <w:rFonts w:ascii="Arial" w:hAnsi="Arial" w:cs="Arial"/>
          <w:sz w:val="22"/>
          <w:szCs w:val="22"/>
        </w:rPr>
        <w:t xml:space="preserve"> dla Podwykonawcy</w:t>
      </w:r>
      <w:r w:rsidRPr="0026348F">
        <w:rPr>
          <w:rFonts w:ascii="Arial" w:hAnsi="Arial" w:cs="Arial"/>
          <w:sz w:val="22"/>
          <w:szCs w:val="22"/>
        </w:rPr>
        <w:t xml:space="preserve"> niż prawa i obowiązki Wykonawcy, ukształtowane </w:t>
      </w:r>
      <w:r>
        <w:rPr>
          <w:rFonts w:ascii="Arial" w:hAnsi="Arial" w:cs="Arial"/>
          <w:sz w:val="22"/>
          <w:szCs w:val="22"/>
        </w:rPr>
        <w:t xml:space="preserve">w niniejszej umowie. </w:t>
      </w:r>
    </w:p>
    <w:p w14:paraId="27A159CE" w14:textId="77777777" w:rsidR="00270990" w:rsidRPr="002D3CD8" w:rsidRDefault="00270990" w:rsidP="00D13D73">
      <w:pPr>
        <w:numPr>
          <w:ilvl w:val="0"/>
          <w:numId w:val="25"/>
        </w:numPr>
        <w:tabs>
          <w:tab w:val="clear" w:pos="720"/>
          <w:tab w:val="left" w:pos="0"/>
          <w:tab w:val="left" w:pos="709"/>
        </w:tabs>
        <w:suppressAutoHyphens w:val="0"/>
        <w:spacing w:line="360" w:lineRule="auto"/>
        <w:ind w:left="360"/>
        <w:contextualSpacing/>
        <w:jc w:val="both"/>
        <w:rPr>
          <w:rFonts w:ascii="Arial" w:hAnsi="Arial" w:cs="Arial"/>
          <w:sz w:val="22"/>
          <w:szCs w:val="22"/>
        </w:rPr>
      </w:pPr>
      <w:r w:rsidRPr="002D3CD8">
        <w:rPr>
          <w:rFonts w:ascii="Arial" w:hAnsi="Arial" w:cs="Arial"/>
          <w:sz w:val="22"/>
          <w:szCs w:val="22"/>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73FEEF07" w14:textId="77777777" w:rsidR="00270990" w:rsidRPr="002D3CD8" w:rsidRDefault="00270990" w:rsidP="00D13D73">
      <w:pPr>
        <w:numPr>
          <w:ilvl w:val="0"/>
          <w:numId w:val="25"/>
        </w:numPr>
        <w:tabs>
          <w:tab w:val="clear" w:pos="720"/>
          <w:tab w:val="left" w:pos="0"/>
          <w:tab w:val="left" w:pos="709"/>
        </w:tabs>
        <w:suppressAutoHyphens w:val="0"/>
        <w:spacing w:line="360" w:lineRule="auto"/>
        <w:ind w:left="360"/>
        <w:contextualSpacing/>
        <w:jc w:val="both"/>
        <w:rPr>
          <w:rFonts w:ascii="Arial" w:hAnsi="Arial" w:cs="Arial"/>
          <w:sz w:val="22"/>
          <w:szCs w:val="22"/>
        </w:rPr>
      </w:pPr>
      <w:r w:rsidRPr="002D3CD8">
        <w:rPr>
          <w:rFonts w:ascii="Arial" w:hAnsi="Arial" w:cs="Arial"/>
          <w:sz w:val="22"/>
          <w:szCs w:val="22"/>
        </w:rPr>
        <w:t>Zamawiający, w terminie 14 dni zgłasza w formie pisemnej zastrzeżenia do projektu umowy o podwykonawstwo, której przedmiotem są roboty budowlane:</w:t>
      </w:r>
    </w:p>
    <w:p w14:paraId="1624CC6B" w14:textId="77777777" w:rsidR="00270990" w:rsidRPr="002D3CD8" w:rsidRDefault="00270990" w:rsidP="00273C02">
      <w:pPr>
        <w:spacing w:line="360" w:lineRule="auto"/>
        <w:ind w:left="349"/>
        <w:jc w:val="both"/>
        <w:rPr>
          <w:rFonts w:ascii="Arial" w:hAnsi="Arial" w:cs="Arial"/>
          <w:sz w:val="22"/>
          <w:szCs w:val="22"/>
        </w:rPr>
      </w:pPr>
      <w:r w:rsidRPr="002D3CD8">
        <w:rPr>
          <w:rFonts w:ascii="Arial" w:hAnsi="Arial" w:cs="Arial"/>
          <w:sz w:val="22"/>
          <w:szCs w:val="22"/>
        </w:rPr>
        <w:t>1)  niespełniającej wymagań określonych powyżej;</w:t>
      </w:r>
    </w:p>
    <w:p w14:paraId="1CC2D581" w14:textId="77777777" w:rsidR="00270990" w:rsidRPr="002D3CD8" w:rsidRDefault="00270990" w:rsidP="00273C02">
      <w:pPr>
        <w:spacing w:line="360" w:lineRule="auto"/>
        <w:ind w:left="349"/>
        <w:jc w:val="both"/>
        <w:rPr>
          <w:rFonts w:ascii="Arial" w:hAnsi="Arial" w:cs="Arial"/>
          <w:sz w:val="22"/>
          <w:szCs w:val="22"/>
        </w:rPr>
      </w:pPr>
      <w:r w:rsidRPr="002D3CD8">
        <w:rPr>
          <w:rFonts w:ascii="Arial" w:hAnsi="Arial" w:cs="Arial"/>
          <w:sz w:val="22"/>
          <w:szCs w:val="22"/>
        </w:rPr>
        <w:t>2)  gdy przewiduje termin zapłaty wynagrodzenia dłuższy niż 30 dni.</w:t>
      </w:r>
    </w:p>
    <w:p w14:paraId="798564EA" w14:textId="77777777" w:rsidR="00270990" w:rsidRPr="002D3CD8" w:rsidRDefault="00270990" w:rsidP="00D13D73">
      <w:pPr>
        <w:numPr>
          <w:ilvl w:val="0"/>
          <w:numId w:val="25"/>
        </w:numPr>
        <w:tabs>
          <w:tab w:val="clear" w:pos="720"/>
          <w:tab w:val="num" w:pos="-3240"/>
        </w:tabs>
        <w:suppressAutoHyphens w:val="0"/>
        <w:spacing w:line="360" w:lineRule="auto"/>
        <w:ind w:left="360"/>
        <w:jc w:val="both"/>
        <w:rPr>
          <w:rFonts w:ascii="Arial" w:hAnsi="Arial" w:cs="Arial"/>
          <w:sz w:val="22"/>
          <w:szCs w:val="22"/>
        </w:rPr>
      </w:pPr>
      <w:r w:rsidRPr="002D3CD8">
        <w:rPr>
          <w:rFonts w:ascii="Arial" w:hAnsi="Arial" w:cs="Arial"/>
          <w:sz w:val="22"/>
          <w:szCs w:val="22"/>
        </w:rPr>
        <w:t>Niezgłoszenie w formie pisemnej zastrzeżeń do przedłożonego projektu umowy o podwykonawstwo, której przedmiotem są roboty budowlane, w terminie 14 dni uważa się za akceptację projektu umowy przez Zamawiającego.</w:t>
      </w:r>
    </w:p>
    <w:p w14:paraId="0D7D67E9" w14:textId="77777777" w:rsidR="00270990" w:rsidRPr="002D3CD8" w:rsidRDefault="00270990" w:rsidP="00D13D73">
      <w:pPr>
        <w:numPr>
          <w:ilvl w:val="0"/>
          <w:numId w:val="25"/>
        </w:numPr>
        <w:tabs>
          <w:tab w:val="clear" w:pos="720"/>
          <w:tab w:val="num" w:pos="-2520"/>
        </w:tabs>
        <w:suppressAutoHyphens w:val="0"/>
        <w:spacing w:line="360" w:lineRule="auto"/>
        <w:ind w:left="360"/>
        <w:jc w:val="both"/>
        <w:rPr>
          <w:rFonts w:ascii="Arial" w:hAnsi="Arial" w:cs="Arial"/>
          <w:sz w:val="22"/>
          <w:szCs w:val="22"/>
        </w:rPr>
      </w:pPr>
      <w:r w:rsidRPr="002D3CD8">
        <w:rPr>
          <w:rFonts w:ascii="Arial" w:hAnsi="Arial" w:cs="Arial"/>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F0815B6" w14:textId="77777777" w:rsidR="00270990" w:rsidRPr="002D3CD8" w:rsidRDefault="00270990" w:rsidP="00D13D73">
      <w:pPr>
        <w:numPr>
          <w:ilvl w:val="0"/>
          <w:numId w:val="25"/>
        </w:numPr>
        <w:tabs>
          <w:tab w:val="clear" w:pos="720"/>
          <w:tab w:val="num" w:pos="-2160"/>
        </w:tabs>
        <w:suppressAutoHyphens w:val="0"/>
        <w:spacing w:line="360" w:lineRule="auto"/>
        <w:ind w:left="360"/>
        <w:jc w:val="both"/>
        <w:rPr>
          <w:rFonts w:ascii="Arial" w:hAnsi="Arial" w:cs="Arial"/>
          <w:sz w:val="22"/>
          <w:szCs w:val="22"/>
        </w:rPr>
      </w:pPr>
      <w:r w:rsidRPr="002D3CD8">
        <w:rPr>
          <w:rFonts w:ascii="Arial" w:hAnsi="Arial" w:cs="Arial"/>
          <w:sz w:val="22"/>
          <w:szCs w:val="22"/>
        </w:rPr>
        <w:t>Zamawiający, w terminie 14 dni zgłasza w formie pisemnej sprzeciw do umowy o podwykonawstwo, której przedmiotem są roboty budowlane, w przypadkach, o których mowa w u</w:t>
      </w:r>
      <w:r>
        <w:rPr>
          <w:rFonts w:ascii="Arial" w:hAnsi="Arial" w:cs="Arial"/>
          <w:sz w:val="22"/>
          <w:szCs w:val="22"/>
        </w:rPr>
        <w:t>st 6</w:t>
      </w:r>
      <w:r w:rsidRPr="002D3CD8">
        <w:rPr>
          <w:rFonts w:ascii="Arial" w:hAnsi="Arial" w:cs="Arial"/>
          <w:sz w:val="22"/>
          <w:szCs w:val="22"/>
        </w:rPr>
        <w:t>.</w:t>
      </w:r>
    </w:p>
    <w:p w14:paraId="1435A636" w14:textId="77777777" w:rsidR="00270990" w:rsidRPr="002D3CD8" w:rsidRDefault="00270990" w:rsidP="00D13D73">
      <w:pPr>
        <w:numPr>
          <w:ilvl w:val="0"/>
          <w:numId w:val="25"/>
        </w:numPr>
        <w:tabs>
          <w:tab w:val="clear" w:pos="720"/>
          <w:tab w:val="num" w:pos="-1800"/>
        </w:tabs>
        <w:suppressAutoHyphens w:val="0"/>
        <w:spacing w:line="360" w:lineRule="auto"/>
        <w:ind w:left="360"/>
        <w:jc w:val="both"/>
        <w:rPr>
          <w:rFonts w:ascii="Arial" w:hAnsi="Arial" w:cs="Arial"/>
          <w:sz w:val="22"/>
          <w:szCs w:val="22"/>
        </w:rPr>
      </w:pPr>
      <w:r w:rsidRPr="002D3CD8">
        <w:rPr>
          <w:rFonts w:ascii="Arial" w:hAnsi="Arial" w:cs="Arial"/>
          <w:sz w:val="22"/>
          <w:szCs w:val="22"/>
        </w:rPr>
        <w:t>Wykonawca, podwykonawca lub dalszy podwykonawca zamówienia na roboty budowlane przedkłada zamawiającemu poświadczoną za zgodność z oryginałem kopię zawartej umowy o podwykonawstwo, której przedmiotem są dostawy lub usługi, w termin</w:t>
      </w:r>
      <w:r w:rsidR="000B1C0C">
        <w:rPr>
          <w:rFonts w:ascii="Arial" w:hAnsi="Arial" w:cs="Arial"/>
          <w:sz w:val="22"/>
          <w:szCs w:val="22"/>
        </w:rPr>
        <w:t xml:space="preserve">ie 7 dni od dnia jej zawarcia. </w:t>
      </w:r>
      <w:r w:rsidRPr="002D3CD8">
        <w:rPr>
          <w:rFonts w:ascii="Arial" w:hAnsi="Arial" w:cs="Arial"/>
          <w:sz w:val="22"/>
          <w:szCs w:val="22"/>
        </w:rPr>
        <w:t>Obowiązek przedkładania kopii umów o podwykonawstwo których przedmiotem są dostawy lub usługi, nie dotyczy:</w:t>
      </w:r>
    </w:p>
    <w:p w14:paraId="693616D8" w14:textId="77777777" w:rsidR="00270990" w:rsidRDefault="00270990" w:rsidP="00080C1D">
      <w:pPr>
        <w:numPr>
          <w:ilvl w:val="0"/>
          <w:numId w:val="49"/>
        </w:numPr>
        <w:tabs>
          <w:tab w:val="left" w:pos="0"/>
        </w:tabs>
        <w:suppressAutoHyphens w:val="0"/>
        <w:autoSpaceDE w:val="0"/>
        <w:autoSpaceDN w:val="0"/>
        <w:adjustRightInd w:val="0"/>
        <w:spacing w:line="360" w:lineRule="auto"/>
        <w:contextualSpacing/>
        <w:jc w:val="both"/>
        <w:rPr>
          <w:rFonts w:ascii="Arial" w:hAnsi="Arial" w:cs="Arial"/>
          <w:sz w:val="22"/>
          <w:szCs w:val="22"/>
        </w:rPr>
      </w:pPr>
      <w:r w:rsidRPr="002D3CD8">
        <w:rPr>
          <w:rFonts w:ascii="Arial" w:hAnsi="Arial" w:cs="Arial"/>
          <w:sz w:val="22"/>
          <w:szCs w:val="22"/>
        </w:rPr>
        <w:t>umów o podwykonawstwo o wartości mniejszej niż 0,5 % wartości umowy brutto;</w:t>
      </w:r>
    </w:p>
    <w:p w14:paraId="5B174345" w14:textId="77777777" w:rsidR="00270990" w:rsidRPr="0069466E" w:rsidRDefault="00270990" w:rsidP="00080C1D">
      <w:pPr>
        <w:numPr>
          <w:ilvl w:val="0"/>
          <w:numId w:val="49"/>
        </w:numPr>
        <w:tabs>
          <w:tab w:val="left" w:pos="0"/>
        </w:tabs>
        <w:suppressAutoHyphens w:val="0"/>
        <w:autoSpaceDE w:val="0"/>
        <w:autoSpaceDN w:val="0"/>
        <w:adjustRightInd w:val="0"/>
        <w:spacing w:line="360" w:lineRule="auto"/>
        <w:jc w:val="both"/>
        <w:rPr>
          <w:rFonts w:ascii="Arial" w:hAnsi="Arial" w:cs="Arial"/>
          <w:sz w:val="22"/>
          <w:szCs w:val="22"/>
        </w:rPr>
      </w:pPr>
      <w:r w:rsidRPr="002D3CD8">
        <w:rPr>
          <w:rFonts w:ascii="Arial" w:hAnsi="Arial" w:cs="Arial"/>
          <w:sz w:val="22"/>
          <w:szCs w:val="22"/>
        </w:rPr>
        <w:t xml:space="preserve">umów, których przedmiotem są usługi: ochrony placu budowy, sprzątania, wynajmu sprzętu i transportu, utrzymania placu budowy, wykonywane na rzecz Wykonawcy przez osoby przez niego zakontraktowane do realizacji umowy na podstawie umów </w:t>
      </w:r>
      <w:r w:rsidRPr="002D3CD8">
        <w:rPr>
          <w:rFonts w:ascii="Arial" w:hAnsi="Arial" w:cs="Arial"/>
          <w:sz w:val="22"/>
          <w:szCs w:val="22"/>
        </w:rPr>
        <w:lastRenderedPageBreak/>
        <w:t xml:space="preserve">cywilnoprawnych i innych kosztów ogólnych budowy, a których wartość każdej z osobna nie przekracza </w:t>
      </w:r>
      <w:r>
        <w:rPr>
          <w:rFonts w:ascii="Arial" w:hAnsi="Arial" w:cs="Arial"/>
          <w:sz w:val="22"/>
          <w:szCs w:val="22"/>
        </w:rPr>
        <w:t>15 000</w:t>
      </w:r>
      <w:r w:rsidR="00730100">
        <w:rPr>
          <w:rFonts w:ascii="Arial" w:hAnsi="Arial" w:cs="Arial"/>
          <w:sz w:val="22"/>
          <w:szCs w:val="22"/>
        </w:rPr>
        <w:t>,00 zł brutto</w:t>
      </w:r>
      <w:r w:rsidRPr="0069466E">
        <w:rPr>
          <w:rFonts w:ascii="Arial" w:hAnsi="Arial" w:cs="Arial"/>
          <w:sz w:val="22"/>
          <w:szCs w:val="22"/>
        </w:rPr>
        <w:t xml:space="preserve">.  </w:t>
      </w:r>
    </w:p>
    <w:p w14:paraId="267C9000" w14:textId="77777777" w:rsidR="00270990" w:rsidRPr="002D3CD8" w:rsidRDefault="00270990" w:rsidP="00D13D73">
      <w:pPr>
        <w:numPr>
          <w:ilvl w:val="0"/>
          <w:numId w:val="25"/>
        </w:numPr>
        <w:tabs>
          <w:tab w:val="clear" w:pos="720"/>
          <w:tab w:val="num" w:pos="-1440"/>
        </w:tabs>
        <w:spacing w:line="360" w:lineRule="auto"/>
        <w:ind w:left="360"/>
        <w:jc w:val="both"/>
        <w:rPr>
          <w:rFonts w:ascii="Arial" w:hAnsi="Arial" w:cs="Arial"/>
          <w:sz w:val="22"/>
          <w:szCs w:val="22"/>
        </w:rPr>
      </w:pPr>
      <w:r w:rsidRPr="002D3CD8">
        <w:rPr>
          <w:rFonts w:ascii="Arial" w:hAnsi="Arial" w:cs="Arial"/>
          <w:sz w:val="22"/>
          <w:szCs w:val="22"/>
        </w:rPr>
        <w:t>W przypadku, o którym mowa w ust. 1</w:t>
      </w:r>
      <w:r w:rsidR="00A80D2A">
        <w:rPr>
          <w:rFonts w:ascii="Arial" w:hAnsi="Arial" w:cs="Arial"/>
          <w:sz w:val="22"/>
          <w:szCs w:val="22"/>
        </w:rPr>
        <w:t>4</w:t>
      </w:r>
      <w:r w:rsidRPr="002D3CD8">
        <w:rPr>
          <w:rFonts w:ascii="Arial" w:hAnsi="Arial" w:cs="Arial"/>
          <w:sz w:val="22"/>
          <w:szCs w:val="22"/>
        </w:rPr>
        <w:t>, jeżeli termin zapłaty wynagrodzenia jest dłuższy niż 30 dni, Zamawiający informuje o tym Wykonawcę i wzywa go do doprowadzenia do zmiany tej umowy pod rygorem wystąpienia o zapłatę kary umownej.</w:t>
      </w:r>
    </w:p>
    <w:p w14:paraId="13AD12FD" w14:textId="77777777" w:rsidR="00270990" w:rsidRPr="002D3CD8" w:rsidRDefault="00A80D2A" w:rsidP="00D13D73">
      <w:pPr>
        <w:numPr>
          <w:ilvl w:val="0"/>
          <w:numId w:val="25"/>
        </w:numPr>
        <w:tabs>
          <w:tab w:val="clear" w:pos="720"/>
          <w:tab w:val="num" w:pos="-1080"/>
        </w:tabs>
        <w:spacing w:line="360" w:lineRule="auto"/>
        <w:ind w:left="360"/>
        <w:jc w:val="both"/>
        <w:rPr>
          <w:rFonts w:ascii="Arial" w:hAnsi="Arial" w:cs="Arial"/>
          <w:sz w:val="22"/>
          <w:szCs w:val="22"/>
        </w:rPr>
      </w:pPr>
      <w:r>
        <w:rPr>
          <w:rFonts w:ascii="Arial" w:hAnsi="Arial" w:cs="Arial"/>
          <w:sz w:val="22"/>
          <w:szCs w:val="22"/>
        </w:rPr>
        <w:t>Postanowienia ust. 5</w:t>
      </w:r>
      <w:r w:rsidR="00270990" w:rsidRPr="002D3CD8">
        <w:rPr>
          <w:rFonts w:ascii="Arial" w:hAnsi="Arial" w:cs="Arial"/>
          <w:sz w:val="22"/>
          <w:szCs w:val="22"/>
        </w:rPr>
        <w:t>-1</w:t>
      </w:r>
      <w:r w:rsidR="00270990">
        <w:rPr>
          <w:rFonts w:ascii="Arial" w:hAnsi="Arial" w:cs="Arial"/>
          <w:sz w:val="22"/>
          <w:szCs w:val="22"/>
        </w:rPr>
        <w:t>5</w:t>
      </w:r>
      <w:r w:rsidR="00270990" w:rsidRPr="002D3CD8">
        <w:rPr>
          <w:rFonts w:ascii="Arial" w:hAnsi="Arial" w:cs="Arial"/>
          <w:sz w:val="22"/>
          <w:szCs w:val="22"/>
        </w:rPr>
        <w:t xml:space="preserve"> stosuje się odpowiednio do zmian tej umowy o podwykonawstwo. </w:t>
      </w:r>
    </w:p>
    <w:p w14:paraId="71BE3638" w14:textId="77777777" w:rsidR="00270990" w:rsidRPr="002D3CD8" w:rsidRDefault="00270990" w:rsidP="00D13D73">
      <w:pPr>
        <w:numPr>
          <w:ilvl w:val="0"/>
          <w:numId w:val="25"/>
        </w:numPr>
        <w:tabs>
          <w:tab w:val="clear" w:pos="720"/>
          <w:tab w:val="num" w:pos="-720"/>
        </w:tabs>
        <w:spacing w:line="360" w:lineRule="auto"/>
        <w:ind w:left="360"/>
        <w:jc w:val="both"/>
        <w:rPr>
          <w:rFonts w:ascii="Arial" w:hAnsi="Arial" w:cs="Arial"/>
          <w:sz w:val="22"/>
          <w:szCs w:val="22"/>
        </w:rPr>
      </w:pPr>
      <w:r w:rsidRPr="002D3CD8">
        <w:rPr>
          <w:rFonts w:ascii="Arial" w:hAnsi="Arial" w:cs="Arial"/>
          <w:sz w:val="22"/>
          <w:szCs w:val="22"/>
        </w:rPr>
        <w:t xml:space="preserve"> Okresy gwarancji udzielane przez Podwykonawców muszą odpowiadać, co najmniej okresowi gwarancji udzielonemu przez Wykonawcę i liczone będą od daty odbioru bez zastrzeżeń całości zamówienia. </w:t>
      </w:r>
    </w:p>
    <w:p w14:paraId="2932F908" w14:textId="77777777" w:rsidR="00270990" w:rsidRPr="002D3CD8" w:rsidRDefault="00270990" w:rsidP="00D13D73">
      <w:pPr>
        <w:numPr>
          <w:ilvl w:val="0"/>
          <w:numId w:val="25"/>
        </w:numPr>
        <w:tabs>
          <w:tab w:val="clear" w:pos="720"/>
          <w:tab w:val="num" w:pos="-360"/>
        </w:tabs>
        <w:spacing w:line="360" w:lineRule="auto"/>
        <w:ind w:left="360"/>
        <w:jc w:val="both"/>
        <w:rPr>
          <w:rFonts w:ascii="Arial" w:hAnsi="Arial" w:cs="Arial"/>
          <w:sz w:val="22"/>
          <w:szCs w:val="22"/>
        </w:rPr>
      </w:pPr>
      <w:r w:rsidRPr="002D3CD8">
        <w:rPr>
          <w:rFonts w:ascii="Arial" w:hAnsi="Arial" w:cs="Arial"/>
          <w:sz w:val="22"/>
          <w:szCs w:val="22"/>
        </w:rPr>
        <w:t xml:space="preserve"> Niewypełnienie przez Wykonawcę obowiązków określonych </w:t>
      </w:r>
      <w:r w:rsidR="00730100">
        <w:rPr>
          <w:rFonts w:ascii="Arial" w:hAnsi="Arial" w:cs="Arial"/>
          <w:sz w:val="22"/>
          <w:szCs w:val="22"/>
        </w:rPr>
        <w:t xml:space="preserve">powyżej </w:t>
      </w:r>
      <w:r w:rsidRPr="002D3CD8">
        <w:rPr>
          <w:rFonts w:ascii="Arial" w:hAnsi="Arial" w:cs="Arial"/>
          <w:sz w:val="22"/>
          <w:szCs w:val="22"/>
        </w:rPr>
        <w:t xml:space="preserve"> stanowi podstawę do natychmiastowego usunięcia Podwykonawcy</w:t>
      </w:r>
      <w:r w:rsidR="005C2F3A">
        <w:rPr>
          <w:rFonts w:ascii="Arial" w:hAnsi="Arial" w:cs="Arial"/>
          <w:sz w:val="22"/>
          <w:szCs w:val="22"/>
        </w:rPr>
        <w:t xml:space="preserve"> (dalszego podwykonawcy)</w:t>
      </w:r>
      <w:r w:rsidRPr="002D3CD8">
        <w:rPr>
          <w:rFonts w:ascii="Arial" w:hAnsi="Arial" w:cs="Arial"/>
          <w:sz w:val="22"/>
          <w:szCs w:val="22"/>
        </w:rPr>
        <w:t xml:space="preserve"> przez Zamawiającego i żądania od Wykonawcy usunięcia Podwykonawcy </w:t>
      </w:r>
      <w:r w:rsidR="005C2F3A">
        <w:rPr>
          <w:rFonts w:ascii="Arial" w:hAnsi="Arial" w:cs="Arial"/>
          <w:sz w:val="22"/>
          <w:szCs w:val="22"/>
        </w:rPr>
        <w:t xml:space="preserve">(dalszego podwykonawcy) </w:t>
      </w:r>
      <w:r w:rsidRPr="002D3CD8">
        <w:rPr>
          <w:rFonts w:ascii="Arial" w:hAnsi="Arial" w:cs="Arial"/>
          <w:sz w:val="22"/>
          <w:szCs w:val="22"/>
        </w:rPr>
        <w:t xml:space="preserve">z terenu budowy. Niniejsze postanowienie nie wyklucza uprawnień Zamawiającego do obciążenia Wykonawcy karami umownymi. </w:t>
      </w:r>
    </w:p>
    <w:p w14:paraId="238876F5" w14:textId="77777777" w:rsidR="00270990" w:rsidRPr="002D3CD8" w:rsidRDefault="00270990" w:rsidP="00D13D73">
      <w:pPr>
        <w:numPr>
          <w:ilvl w:val="0"/>
          <w:numId w:val="25"/>
        </w:numPr>
        <w:tabs>
          <w:tab w:val="clear" w:pos="720"/>
          <w:tab w:val="num" w:pos="0"/>
        </w:tabs>
        <w:spacing w:line="360" w:lineRule="auto"/>
        <w:ind w:left="360"/>
        <w:jc w:val="both"/>
        <w:rPr>
          <w:rFonts w:ascii="Arial" w:hAnsi="Arial" w:cs="Arial"/>
          <w:sz w:val="22"/>
          <w:szCs w:val="22"/>
        </w:rPr>
      </w:pPr>
      <w:r w:rsidRPr="002D3CD8">
        <w:rPr>
          <w:rFonts w:ascii="Arial" w:hAnsi="Arial" w:cs="Arial"/>
          <w:sz w:val="22"/>
          <w:szCs w:val="22"/>
        </w:rPr>
        <w:t>Wykonawca, Podwykonawca lub</w:t>
      </w:r>
      <w:r w:rsidR="000B1C0C">
        <w:rPr>
          <w:rFonts w:ascii="Arial" w:hAnsi="Arial" w:cs="Arial"/>
          <w:sz w:val="22"/>
          <w:szCs w:val="22"/>
        </w:rPr>
        <w:t xml:space="preserve"> dalszy Podwykonawca nie może z</w:t>
      </w:r>
      <w:r w:rsidRPr="002D3CD8">
        <w:rPr>
          <w:rFonts w:ascii="Arial" w:hAnsi="Arial" w:cs="Arial"/>
          <w:sz w:val="22"/>
          <w:szCs w:val="22"/>
        </w:rPr>
        <w:t>lecić Podwykonawcy realizacji przedmiotu Umowy o podwykonawstwo, której przedmiotem są roboty budowlane w przypadku braku jej akceptacji przez Zamawiającego.</w:t>
      </w:r>
    </w:p>
    <w:p w14:paraId="454860AE" w14:textId="77777777" w:rsidR="00270990" w:rsidRPr="002D3CD8" w:rsidRDefault="00270990" w:rsidP="00D13D73">
      <w:pPr>
        <w:numPr>
          <w:ilvl w:val="0"/>
          <w:numId w:val="25"/>
        </w:numPr>
        <w:tabs>
          <w:tab w:val="clear" w:pos="720"/>
          <w:tab w:val="num" w:pos="360"/>
        </w:tabs>
        <w:spacing w:line="360" w:lineRule="auto"/>
        <w:ind w:left="360"/>
        <w:jc w:val="both"/>
        <w:rPr>
          <w:rFonts w:ascii="Arial" w:hAnsi="Arial" w:cs="Arial"/>
          <w:sz w:val="22"/>
          <w:szCs w:val="22"/>
        </w:rPr>
      </w:pPr>
      <w:r w:rsidRPr="002D3CD8">
        <w:rPr>
          <w:rFonts w:ascii="Arial" w:hAnsi="Arial" w:cs="Arial"/>
          <w:sz w:val="22"/>
          <w:szCs w:val="22"/>
        </w:rPr>
        <w:t xml:space="preserve">Zamawiający może zażądać od Wykonawcy niezwłocznego usunięcia z Terenu budowy Podwykonawcy lub dalszego </w:t>
      </w:r>
      <w:r w:rsidR="005C2F3A">
        <w:rPr>
          <w:rFonts w:ascii="Arial" w:hAnsi="Arial" w:cs="Arial"/>
          <w:sz w:val="22"/>
          <w:szCs w:val="22"/>
        </w:rPr>
        <w:t>p</w:t>
      </w:r>
      <w:r w:rsidRPr="002D3CD8">
        <w:rPr>
          <w:rFonts w:ascii="Arial" w:hAnsi="Arial" w:cs="Arial"/>
          <w:sz w:val="22"/>
          <w:szCs w:val="22"/>
        </w:rPr>
        <w:t>odwykonawcy, z którym nie została zawarta Umowa o podwykonawstwo zaakceptowana przez Zamawiającego, lub może usunąć tak</w:t>
      </w:r>
      <w:r w:rsidR="005C2F3A">
        <w:rPr>
          <w:rFonts w:ascii="Arial" w:hAnsi="Arial" w:cs="Arial"/>
          <w:sz w:val="22"/>
          <w:szCs w:val="22"/>
        </w:rPr>
        <w:t>iego Podwykonawcę lub dalszego p</w:t>
      </w:r>
      <w:r w:rsidRPr="002D3CD8">
        <w:rPr>
          <w:rFonts w:ascii="Arial" w:hAnsi="Arial" w:cs="Arial"/>
          <w:sz w:val="22"/>
          <w:szCs w:val="22"/>
        </w:rPr>
        <w:t xml:space="preserve">odwykonawcę na koszt Wykonawcy. </w:t>
      </w:r>
    </w:p>
    <w:p w14:paraId="04B1DE96" w14:textId="77777777" w:rsidR="00270990" w:rsidRPr="002D3CD8" w:rsidRDefault="00270990" w:rsidP="00D13D73">
      <w:pPr>
        <w:numPr>
          <w:ilvl w:val="0"/>
          <w:numId w:val="25"/>
        </w:numPr>
        <w:spacing w:line="360" w:lineRule="auto"/>
        <w:ind w:left="360"/>
        <w:jc w:val="both"/>
        <w:rPr>
          <w:rFonts w:ascii="Arial" w:hAnsi="Arial" w:cs="Arial"/>
          <w:sz w:val="22"/>
          <w:szCs w:val="22"/>
        </w:rPr>
      </w:pPr>
      <w:r w:rsidRPr="002D3CD8">
        <w:rPr>
          <w:rFonts w:ascii="Arial" w:hAnsi="Arial" w:cs="Arial"/>
          <w:sz w:val="22"/>
          <w:szCs w:val="22"/>
        </w:rPr>
        <w:t xml:space="preserve">Powierzenie realizacji zadań innemu Podwykonawcy lub dalszemu </w:t>
      </w:r>
      <w:r w:rsidR="005C2F3A">
        <w:rPr>
          <w:rFonts w:ascii="Arial" w:hAnsi="Arial" w:cs="Arial"/>
          <w:sz w:val="22"/>
          <w:szCs w:val="22"/>
        </w:rPr>
        <w:t>p</w:t>
      </w:r>
      <w:r w:rsidRPr="002D3CD8">
        <w:rPr>
          <w:rFonts w:ascii="Arial" w:hAnsi="Arial" w:cs="Arial"/>
          <w:sz w:val="22"/>
          <w:szCs w:val="22"/>
        </w:rPr>
        <w:t xml:space="preserve">odwykonawcy niż ten, z którym została zawarta zaakceptowana przez Zamawiającego Umowa o podwykonawstwo, lub inna istotna zmiana tej umowy, w tym zmiana zakresu zadań określonych tą umową wymaga ponownej akceptacji Zamawiającego w trybie określonym w </w:t>
      </w:r>
      <w:r>
        <w:rPr>
          <w:rFonts w:ascii="Arial" w:hAnsi="Arial" w:cs="Arial"/>
          <w:sz w:val="22"/>
          <w:szCs w:val="22"/>
        </w:rPr>
        <w:t>ust. 5 – 15</w:t>
      </w:r>
      <w:r w:rsidRPr="002D3CD8">
        <w:rPr>
          <w:rFonts w:ascii="Arial" w:hAnsi="Arial" w:cs="Arial"/>
          <w:sz w:val="22"/>
          <w:szCs w:val="22"/>
        </w:rPr>
        <w:t xml:space="preserve">. </w:t>
      </w:r>
    </w:p>
    <w:p w14:paraId="36B4DF22" w14:textId="77777777" w:rsidR="00270990" w:rsidRPr="002D3CD8" w:rsidRDefault="00270990" w:rsidP="00D13D73">
      <w:pPr>
        <w:numPr>
          <w:ilvl w:val="0"/>
          <w:numId w:val="25"/>
        </w:numPr>
        <w:spacing w:line="360" w:lineRule="auto"/>
        <w:ind w:left="360"/>
        <w:jc w:val="both"/>
        <w:rPr>
          <w:rFonts w:ascii="Arial" w:hAnsi="Arial" w:cs="Arial"/>
          <w:sz w:val="22"/>
          <w:szCs w:val="22"/>
        </w:rPr>
      </w:pPr>
      <w:r w:rsidRPr="002D3CD8">
        <w:rPr>
          <w:rFonts w:ascii="Arial" w:hAnsi="Arial" w:cs="Arial"/>
          <w:sz w:val="22"/>
          <w:szCs w:val="22"/>
        </w:rPr>
        <w:t>Zamawiający, może żądać od Wykonawcy zmiany lub odsuni</w:t>
      </w:r>
      <w:r w:rsidR="005C2F3A">
        <w:rPr>
          <w:rFonts w:ascii="Arial" w:hAnsi="Arial" w:cs="Arial"/>
          <w:sz w:val="22"/>
          <w:szCs w:val="22"/>
        </w:rPr>
        <w:t>ęcia Podwykonawcy lub dalszego p</w:t>
      </w:r>
      <w:r w:rsidRPr="002D3CD8">
        <w:rPr>
          <w:rFonts w:ascii="Arial" w:hAnsi="Arial" w:cs="Arial"/>
          <w:sz w:val="22"/>
          <w:szCs w:val="22"/>
        </w:rPr>
        <w:t>odwykonawcy od wykonywania świadczeń w zakresie realizacji przedmiotu Umowy, jeżeli sprzęt techniczny, osoby i kwalifikacje, którymi dys</w:t>
      </w:r>
      <w:r w:rsidR="005C2F3A">
        <w:rPr>
          <w:rFonts w:ascii="Arial" w:hAnsi="Arial" w:cs="Arial"/>
          <w:sz w:val="22"/>
          <w:szCs w:val="22"/>
        </w:rPr>
        <w:t>ponuje Podwykonawca lub dalszy p</w:t>
      </w:r>
      <w:r w:rsidRPr="002D3CD8">
        <w:rPr>
          <w:rFonts w:ascii="Arial" w:hAnsi="Arial" w:cs="Arial"/>
          <w:sz w:val="22"/>
          <w:szCs w:val="22"/>
        </w:rPr>
        <w:t>odwykonawca, nie spełniają warunków lub wymagań dotyczących podwykonawstwa, określonych Umową, nie dają rękojmi należytego wykonania powierzonych Podwykon</w:t>
      </w:r>
      <w:r w:rsidR="005C2F3A">
        <w:rPr>
          <w:rFonts w:ascii="Arial" w:hAnsi="Arial" w:cs="Arial"/>
          <w:sz w:val="22"/>
          <w:szCs w:val="22"/>
        </w:rPr>
        <w:t>awcy lub dalszemu p</w:t>
      </w:r>
      <w:r w:rsidRPr="002D3CD8">
        <w:rPr>
          <w:rFonts w:ascii="Arial" w:hAnsi="Arial" w:cs="Arial"/>
          <w:sz w:val="22"/>
          <w:szCs w:val="22"/>
        </w:rPr>
        <w:t>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3E0EF7F" w14:textId="77777777" w:rsidR="00270990" w:rsidRPr="002D3CD8" w:rsidRDefault="00270990" w:rsidP="00D13D73">
      <w:pPr>
        <w:numPr>
          <w:ilvl w:val="0"/>
          <w:numId w:val="25"/>
        </w:numPr>
        <w:spacing w:line="360" w:lineRule="auto"/>
        <w:ind w:left="360"/>
        <w:jc w:val="both"/>
        <w:rPr>
          <w:rFonts w:ascii="Arial" w:hAnsi="Arial" w:cs="Arial"/>
          <w:sz w:val="22"/>
          <w:szCs w:val="22"/>
        </w:rPr>
      </w:pPr>
      <w:r w:rsidRPr="002D3CD8">
        <w:rPr>
          <w:rFonts w:ascii="Arial" w:hAnsi="Arial" w:cs="Arial"/>
          <w:sz w:val="22"/>
          <w:szCs w:val="22"/>
        </w:rPr>
        <w:lastRenderedPageBreak/>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7750B44C" w14:textId="77777777" w:rsidR="00270990" w:rsidRPr="002D3CD8" w:rsidRDefault="00270990" w:rsidP="00273C02">
      <w:pPr>
        <w:spacing w:line="360" w:lineRule="auto"/>
        <w:jc w:val="both"/>
        <w:rPr>
          <w:rFonts w:ascii="Arial" w:hAnsi="Arial" w:cs="Arial"/>
          <w:sz w:val="22"/>
          <w:szCs w:val="22"/>
        </w:rPr>
      </w:pPr>
    </w:p>
    <w:p w14:paraId="6E21CDA7" w14:textId="77777777" w:rsidR="00270990" w:rsidRPr="002D3CD8" w:rsidRDefault="00270990" w:rsidP="00273C02">
      <w:pPr>
        <w:tabs>
          <w:tab w:val="left" w:pos="4118"/>
        </w:tabs>
        <w:spacing w:line="360" w:lineRule="auto"/>
        <w:ind w:left="426" w:hanging="426"/>
        <w:jc w:val="center"/>
        <w:rPr>
          <w:rFonts w:ascii="Arial" w:hAnsi="Arial" w:cs="Arial"/>
          <w:b/>
          <w:bCs/>
          <w:sz w:val="22"/>
          <w:szCs w:val="22"/>
        </w:rPr>
      </w:pPr>
      <w:r w:rsidRPr="002D3CD8">
        <w:rPr>
          <w:rFonts w:ascii="Arial" w:hAnsi="Arial" w:cs="Arial"/>
          <w:b/>
          <w:bCs/>
          <w:sz w:val="22"/>
          <w:szCs w:val="22"/>
        </w:rPr>
        <w:t>§ 14</w:t>
      </w:r>
    </w:p>
    <w:p w14:paraId="21DB7E39" w14:textId="77777777" w:rsidR="00270990" w:rsidRPr="002D3CD8" w:rsidRDefault="00270990" w:rsidP="00273C02">
      <w:pPr>
        <w:tabs>
          <w:tab w:val="left" w:pos="4118"/>
        </w:tabs>
        <w:spacing w:line="360" w:lineRule="auto"/>
        <w:ind w:left="426" w:hanging="426"/>
        <w:jc w:val="center"/>
        <w:rPr>
          <w:rFonts w:ascii="Arial" w:hAnsi="Arial" w:cs="Arial"/>
          <w:b/>
          <w:bCs/>
          <w:sz w:val="22"/>
          <w:szCs w:val="22"/>
        </w:rPr>
      </w:pPr>
      <w:r w:rsidRPr="002D3CD8">
        <w:rPr>
          <w:rFonts w:ascii="Arial" w:hAnsi="Arial" w:cs="Arial"/>
          <w:b/>
          <w:bCs/>
          <w:sz w:val="22"/>
          <w:szCs w:val="22"/>
        </w:rPr>
        <w:t xml:space="preserve">Wymagania dotyczące zatrudniania na podstawie umowy o pracę </w:t>
      </w:r>
    </w:p>
    <w:p w14:paraId="64DFFC71" w14:textId="7946D671" w:rsidR="00CC79ED" w:rsidRPr="00626794" w:rsidRDefault="00270990" w:rsidP="00080C1D">
      <w:pPr>
        <w:numPr>
          <w:ilvl w:val="0"/>
          <w:numId w:val="28"/>
        </w:numPr>
        <w:suppressAutoHyphens w:val="0"/>
        <w:spacing w:line="360" w:lineRule="auto"/>
        <w:contextualSpacing/>
        <w:jc w:val="both"/>
        <w:rPr>
          <w:rFonts w:ascii="Arial" w:hAnsi="Arial" w:cs="Arial"/>
          <w:b/>
          <w:sz w:val="22"/>
          <w:szCs w:val="22"/>
        </w:rPr>
      </w:pPr>
      <w:r w:rsidRPr="002D3CD8">
        <w:rPr>
          <w:rFonts w:ascii="Arial" w:hAnsi="Arial" w:cs="Arial"/>
          <w:sz w:val="22"/>
          <w:szCs w:val="22"/>
        </w:rPr>
        <w:t xml:space="preserve">Zamawiający wymaga zatrudnienia na podstawie umowy o pracę przez Wykonawcę lub Podwykonawcę osób wykonujących czynności polegających na wykonywaniu pracy w sposób określony w art. 22 </w:t>
      </w:r>
      <w:r w:rsidRPr="002D3CD8">
        <w:rPr>
          <w:rFonts w:ascii="Arial" w:hAnsi="Arial" w:cs="Arial"/>
          <w:bCs/>
          <w:sz w:val="22"/>
          <w:szCs w:val="22"/>
        </w:rPr>
        <w:t>§ 1 ustawy z dnia 26</w:t>
      </w:r>
      <w:r w:rsidR="000B1C0C">
        <w:rPr>
          <w:rFonts w:ascii="Arial" w:hAnsi="Arial" w:cs="Arial"/>
          <w:bCs/>
          <w:sz w:val="22"/>
          <w:szCs w:val="22"/>
        </w:rPr>
        <w:t xml:space="preserve">.06.1974 r. – Kodeks pracy (Dz.U. z </w:t>
      </w:r>
      <w:r w:rsidR="00080C1D" w:rsidRPr="00080C1D">
        <w:rPr>
          <w:rFonts w:ascii="Arial" w:hAnsi="Arial" w:cs="Arial"/>
          <w:bCs/>
          <w:sz w:val="22"/>
          <w:szCs w:val="22"/>
        </w:rPr>
        <w:t>2023r., poz. 1465</w:t>
      </w:r>
      <w:r w:rsidRPr="002D3CD8">
        <w:rPr>
          <w:rFonts w:ascii="Arial" w:hAnsi="Arial" w:cs="Arial"/>
          <w:bCs/>
          <w:sz w:val="22"/>
          <w:szCs w:val="22"/>
        </w:rPr>
        <w:t>)</w:t>
      </w:r>
      <w:r w:rsidRPr="002D3CD8">
        <w:rPr>
          <w:rFonts w:ascii="Arial" w:hAnsi="Arial" w:cs="Arial"/>
          <w:b/>
          <w:bCs/>
          <w:sz w:val="22"/>
          <w:szCs w:val="22"/>
        </w:rPr>
        <w:t xml:space="preserve"> </w:t>
      </w:r>
      <w:r w:rsidRPr="002D3CD8">
        <w:rPr>
          <w:rFonts w:ascii="Arial" w:hAnsi="Arial" w:cs="Arial"/>
          <w:sz w:val="22"/>
          <w:szCs w:val="22"/>
        </w:rPr>
        <w:t>w trakcie realizacji zamówienia:</w:t>
      </w:r>
    </w:p>
    <w:p w14:paraId="5F224C86" w14:textId="792EF420" w:rsidR="00CC79ED" w:rsidRPr="00E33853" w:rsidRDefault="00CC79ED" w:rsidP="00080C1D">
      <w:pPr>
        <w:spacing w:line="360" w:lineRule="auto"/>
        <w:ind w:left="709"/>
        <w:rPr>
          <w:rFonts w:ascii="Arial" w:hAnsi="Arial" w:cs="Arial"/>
          <w:bCs/>
          <w:sz w:val="22"/>
          <w:szCs w:val="22"/>
        </w:rPr>
      </w:pPr>
      <w:r w:rsidRPr="005866CC">
        <w:rPr>
          <w:rFonts w:ascii="Arial" w:hAnsi="Arial" w:cs="Arial"/>
          <w:sz w:val="22"/>
          <w:szCs w:val="22"/>
        </w:rPr>
        <w:t xml:space="preserve">W zakresie robót </w:t>
      </w:r>
      <w:r>
        <w:rPr>
          <w:rFonts w:ascii="Arial" w:hAnsi="Arial" w:cs="Arial"/>
          <w:sz w:val="22"/>
          <w:szCs w:val="22"/>
        </w:rPr>
        <w:t>budowalnych:</w:t>
      </w:r>
    </w:p>
    <w:p w14:paraId="0A7EBC13" w14:textId="77777777" w:rsidR="00626794" w:rsidRPr="00FC078C" w:rsidRDefault="00626794" w:rsidP="00080C1D">
      <w:pPr>
        <w:pStyle w:val="Akapitzlist"/>
        <w:numPr>
          <w:ilvl w:val="0"/>
          <w:numId w:val="43"/>
        </w:numPr>
        <w:spacing w:line="360" w:lineRule="auto"/>
        <w:jc w:val="both"/>
        <w:rPr>
          <w:rFonts w:ascii="Arial" w:hAnsi="Arial" w:cs="Arial"/>
          <w:sz w:val="22"/>
          <w:szCs w:val="22"/>
        </w:rPr>
      </w:pPr>
      <w:r>
        <w:rPr>
          <w:rFonts w:ascii="Arial" w:eastAsiaTheme="minorHAnsi" w:hAnsi="Arial" w:cs="Arial"/>
          <w:color w:val="000000"/>
          <w:sz w:val="22"/>
          <w:szCs w:val="22"/>
          <w:lang w:eastAsia="en-US"/>
        </w:rPr>
        <w:t>Stolarka drzwiowa.</w:t>
      </w:r>
    </w:p>
    <w:p w14:paraId="3B01D130" w14:textId="77777777" w:rsidR="00626794" w:rsidRPr="00FC078C" w:rsidRDefault="00626794" w:rsidP="00080C1D">
      <w:pPr>
        <w:pStyle w:val="Akapitzlist"/>
        <w:numPr>
          <w:ilvl w:val="0"/>
          <w:numId w:val="43"/>
        </w:numPr>
        <w:spacing w:line="360" w:lineRule="auto"/>
        <w:jc w:val="both"/>
        <w:rPr>
          <w:rFonts w:ascii="Arial" w:hAnsi="Arial" w:cs="Arial"/>
          <w:sz w:val="22"/>
          <w:szCs w:val="22"/>
        </w:rPr>
      </w:pPr>
      <w:r>
        <w:rPr>
          <w:rFonts w:ascii="Arial" w:hAnsi="Arial" w:cs="Arial"/>
          <w:sz w:val="22"/>
          <w:szCs w:val="22"/>
          <w:lang w:eastAsia="pl-PL"/>
        </w:rPr>
        <w:t>Korytarze.</w:t>
      </w:r>
    </w:p>
    <w:p w14:paraId="4FC2DF53" w14:textId="77777777" w:rsidR="00626794" w:rsidRPr="00FC078C" w:rsidRDefault="00626794" w:rsidP="00080C1D">
      <w:pPr>
        <w:pStyle w:val="Akapitzlist"/>
        <w:numPr>
          <w:ilvl w:val="0"/>
          <w:numId w:val="43"/>
        </w:numPr>
        <w:spacing w:line="360" w:lineRule="auto"/>
        <w:jc w:val="both"/>
        <w:rPr>
          <w:rFonts w:ascii="Arial" w:hAnsi="Arial" w:cs="Arial"/>
          <w:sz w:val="22"/>
          <w:szCs w:val="22"/>
        </w:rPr>
      </w:pPr>
      <w:r>
        <w:rPr>
          <w:rFonts w:ascii="Arial" w:hAnsi="Arial" w:cs="Arial"/>
          <w:sz w:val="22"/>
          <w:szCs w:val="22"/>
          <w:lang w:eastAsia="pl-PL"/>
        </w:rPr>
        <w:t>Łazienki.</w:t>
      </w:r>
    </w:p>
    <w:p w14:paraId="01FE5889" w14:textId="77777777" w:rsidR="00626794" w:rsidRPr="00FC078C" w:rsidRDefault="00626794" w:rsidP="00080C1D">
      <w:pPr>
        <w:pStyle w:val="Akapitzlist"/>
        <w:numPr>
          <w:ilvl w:val="0"/>
          <w:numId w:val="43"/>
        </w:numPr>
        <w:spacing w:line="360" w:lineRule="auto"/>
        <w:jc w:val="both"/>
        <w:rPr>
          <w:rFonts w:ascii="Arial" w:hAnsi="Arial" w:cs="Arial"/>
          <w:sz w:val="22"/>
          <w:szCs w:val="22"/>
        </w:rPr>
      </w:pPr>
      <w:r>
        <w:rPr>
          <w:rFonts w:ascii="Arial" w:hAnsi="Arial" w:cs="Arial"/>
          <w:sz w:val="22"/>
          <w:szCs w:val="22"/>
          <w:lang w:eastAsia="pl-PL"/>
        </w:rPr>
        <w:t>Pomieszczenia socjalne.</w:t>
      </w:r>
    </w:p>
    <w:p w14:paraId="15972A08" w14:textId="77777777" w:rsidR="00626794" w:rsidRPr="00FC078C" w:rsidRDefault="00626794" w:rsidP="00080C1D">
      <w:pPr>
        <w:pStyle w:val="Akapitzlist"/>
        <w:numPr>
          <w:ilvl w:val="0"/>
          <w:numId w:val="43"/>
        </w:numPr>
        <w:spacing w:line="360" w:lineRule="auto"/>
        <w:jc w:val="both"/>
        <w:rPr>
          <w:rFonts w:ascii="Arial" w:hAnsi="Arial" w:cs="Arial"/>
          <w:sz w:val="22"/>
          <w:szCs w:val="22"/>
        </w:rPr>
      </w:pPr>
      <w:r>
        <w:rPr>
          <w:rFonts w:ascii="Arial" w:hAnsi="Arial" w:cs="Arial"/>
          <w:sz w:val="22"/>
          <w:szCs w:val="22"/>
          <w:lang w:eastAsia="pl-PL"/>
        </w:rPr>
        <w:t>Biura.</w:t>
      </w:r>
    </w:p>
    <w:p w14:paraId="63343977" w14:textId="77777777" w:rsidR="00626794" w:rsidRPr="00FC078C" w:rsidRDefault="00626794" w:rsidP="00080C1D">
      <w:pPr>
        <w:pStyle w:val="Akapitzlist"/>
        <w:numPr>
          <w:ilvl w:val="0"/>
          <w:numId w:val="43"/>
        </w:numPr>
        <w:spacing w:line="360" w:lineRule="auto"/>
        <w:jc w:val="both"/>
        <w:rPr>
          <w:rFonts w:ascii="Arial" w:hAnsi="Arial" w:cs="Arial"/>
          <w:sz w:val="22"/>
          <w:szCs w:val="22"/>
        </w:rPr>
      </w:pPr>
      <w:r>
        <w:rPr>
          <w:rFonts w:ascii="Arial" w:hAnsi="Arial" w:cs="Arial"/>
          <w:sz w:val="22"/>
          <w:szCs w:val="22"/>
          <w:lang w:eastAsia="pl-PL"/>
        </w:rPr>
        <w:t>Sala konferencyjna.</w:t>
      </w:r>
    </w:p>
    <w:p w14:paraId="658D82CA" w14:textId="4FE5CBE1" w:rsidR="00626794" w:rsidRPr="009C05DD" w:rsidRDefault="00626794" w:rsidP="00080C1D">
      <w:pPr>
        <w:spacing w:line="360" w:lineRule="auto"/>
        <w:jc w:val="both"/>
        <w:rPr>
          <w:rFonts w:ascii="Arial" w:hAnsi="Arial" w:cs="Arial"/>
          <w:sz w:val="22"/>
          <w:szCs w:val="22"/>
        </w:rPr>
      </w:pPr>
      <w:r>
        <w:rPr>
          <w:rFonts w:ascii="Arial" w:hAnsi="Arial" w:cs="Arial"/>
          <w:sz w:val="22"/>
          <w:szCs w:val="22"/>
        </w:rPr>
        <w:t xml:space="preserve">         </w:t>
      </w:r>
      <w:r w:rsidRPr="009C05DD">
        <w:rPr>
          <w:rFonts w:ascii="Arial" w:hAnsi="Arial" w:cs="Arial"/>
          <w:sz w:val="22"/>
          <w:szCs w:val="22"/>
        </w:rPr>
        <w:t>W zakresie robót sanitarnych:</w:t>
      </w:r>
    </w:p>
    <w:p w14:paraId="00DF6331" w14:textId="778DF9CB" w:rsidR="00626794" w:rsidRDefault="00626794" w:rsidP="00080C1D">
      <w:pPr>
        <w:pStyle w:val="Akapitzlist"/>
        <w:numPr>
          <w:ilvl w:val="0"/>
          <w:numId w:val="44"/>
        </w:numPr>
        <w:spacing w:line="360" w:lineRule="auto"/>
        <w:ind w:left="1843"/>
        <w:rPr>
          <w:rFonts w:ascii="Arial" w:hAnsi="Arial" w:cs="Arial"/>
          <w:sz w:val="22"/>
          <w:szCs w:val="22"/>
        </w:rPr>
      </w:pPr>
      <w:r>
        <w:rPr>
          <w:rFonts w:ascii="Arial" w:hAnsi="Arial" w:cs="Arial"/>
          <w:sz w:val="22"/>
          <w:szCs w:val="22"/>
        </w:rPr>
        <w:t>Roboty demontażowe.</w:t>
      </w:r>
    </w:p>
    <w:p w14:paraId="0FF800E3" w14:textId="14ED002E" w:rsidR="00626794" w:rsidRPr="00626794" w:rsidRDefault="00626794" w:rsidP="00080C1D">
      <w:pPr>
        <w:pStyle w:val="Akapitzlist"/>
        <w:numPr>
          <w:ilvl w:val="0"/>
          <w:numId w:val="44"/>
        </w:numPr>
        <w:spacing w:line="360" w:lineRule="auto"/>
        <w:ind w:left="1843"/>
        <w:rPr>
          <w:rFonts w:ascii="Arial" w:hAnsi="Arial" w:cs="Arial"/>
          <w:sz w:val="22"/>
          <w:szCs w:val="22"/>
        </w:rPr>
      </w:pPr>
      <w:r w:rsidRPr="00626794">
        <w:rPr>
          <w:rFonts w:ascii="Arial" w:hAnsi="Arial" w:cs="Arial"/>
          <w:sz w:val="22"/>
          <w:szCs w:val="22"/>
        </w:rPr>
        <w:t>Instalacja centralnego ogrzewania</w:t>
      </w:r>
    </w:p>
    <w:p w14:paraId="79E17862" w14:textId="77777777" w:rsidR="00270990" w:rsidRPr="002D3CD8" w:rsidRDefault="00270990" w:rsidP="00D13D73">
      <w:pPr>
        <w:numPr>
          <w:ilvl w:val="0"/>
          <w:numId w:val="28"/>
        </w:numPr>
        <w:suppressAutoHyphens w:val="0"/>
        <w:spacing w:line="360" w:lineRule="auto"/>
        <w:contextualSpacing/>
        <w:jc w:val="both"/>
        <w:rPr>
          <w:rFonts w:ascii="Arial" w:hAnsi="Arial" w:cs="Arial"/>
          <w:sz w:val="22"/>
          <w:szCs w:val="22"/>
        </w:rPr>
      </w:pPr>
      <w:r w:rsidRPr="002D3CD8">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czynności polegających na wykonywaniu pracy w sposób określony w art. 22 </w:t>
      </w:r>
      <w:r w:rsidRPr="002D3CD8">
        <w:rPr>
          <w:rFonts w:ascii="Arial" w:hAnsi="Arial" w:cs="Arial"/>
          <w:bCs/>
          <w:sz w:val="22"/>
          <w:szCs w:val="22"/>
        </w:rPr>
        <w:t xml:space="preserve">§ 1 Kodeksu pracy. </w:t>
      </w:r>
      <w:r w:rsidRPr="002D3CD8">
        <w:rPr>
          <w:rFonts w:ascii="Arial" w:hAnsi="Arial" w:cs="Arial"/>
          <w:sz w:val="22"/>
          <w:szCs w:val="22"/>
        </w:rPr>
        <w:t xml:space="preserve">Zamawiający uprawniony jest w szczególności do: </w:t>
      </w:r>
    </w:p>
    <w:p w14:paraId="59D43AD7" w14:textId="77777777" w:rsidR="00270990" w:rsidRPr="002D3CD8" w:rsidRDefault="00270990" w:rsidP="00D13D73">
      <w:pPr>
        <w:numPr>
          <w:ilvl w:val="0"/>
          <w:numId w:val="29"/>
        </w:numPr>
        <w:suppressAutoHyphens w:val="0"/>
        <w:spacing w:line="360" w:lineRule="auto"/>
        <w:ind w:left="851" w:hanging="425"/>
        <w:contextualSpacing/>
        <w:jc w:val="both"/>
        <w:rPr>
          <w:rFonts w:ascii="Arial" w:hAnsi="Arial" w:cs="Arial"/>
          <w:sz w:val="22"/>
          <w:szCs w:val="22"/>
        </w:rPr>
      </w:pPr>
      <w:r w:rsidRPr="002D3CD8">
        <w:rPr>
          <w:rFonts w:ascii="Arial" w:hAnsi="Arial" w:cs="Arial"/>
          <w:sz w:val="22"/>
          <w:szCs w:val="22"/>
        </w:rPr>
        <w:t>żądania oświadczeń i dokumentów w zakresie potwierdzenia spełniania ww. wymogu i dokonywania ich oceny,</w:t>
      </w:r>
    </w:p>
    <w:p w14:paraId="3DE23208" w14:textId="77777777" w:rsidR="00270990" w:rsidRPr="002D3CD8" w:rsidRDefault="00270990" w:rsidP="00D13D73">
      <w:pPr>
        <w:numPr>
          <w:ilvl w:val="0"/>
          <w:numId w:val="29"/>
        </w:numPr>
        <w:suppressAutoHyphens w:val="0"/>
        <w:spacing w:line="360" w:lineRule="auto"/>
        <w:ind w:left="851" w:hanging="425"/>
        <w:contextualSpacing/>
        <w:jc w:val="both"/>
        <w:rPr>
          <w:rFonts w:ascii="Arial" w:hAnsi="Arial" w:cs="Arial"/>
          <w:sz w:val="22"/>
          <w:szCs w:val="22"/>
        </w:rPr>
      </w:pPr>
      <w:r w:rsidRPr="002D3CD8">
        <w:rPr>
          <w:rFonts w:ascii="Arial" w:hAnsi="Arial" w:cs="Arial"/>
          <w:sz w:val="22"/>
          <w:szCs w:val="22"/>
        </w:rPr>
        <w:t>żądania wyjaśnień w przypadku wątpliwości w zakresie potwierdzenia spełniania ww. wymogu,</w:t>
      </w:r>
    </w:p>
    <w:p w14:paraId="29A63446" w14:textId="77777777" w:rsidR="00270990" w:rsidRPr="002D3CD8" w:rsidRDefault="00270990" w:rsidP="00D13D73">
      <w:pPr>
        <w:numPr>
          <w:ilvl w:val="0"/>
          <w:numId w:val="29"/>
        </w:numPr>
        <w:suppressAutoHyphens w:val="0"/>
        <w:spacing w:line="360" w:lineRule="auto"/>
        <w:ind w:left="851" w:hanging="425"/>
        <w:contextualSpacing/>
        <w:jc w:val="both"/>
        <w:rPr>
          <w:rFonts w:ascii="Arial" w:hAnsi="Arial" w:cs="Arial"/>
          <w:sz w:val="22"/>
          <w:szCs w:val="22"/>
        </w:rPr>
      </w:pPr>
      <w:r w:rsidRPr="002D3CD8">
        <w:rPr>
          <w:rFonts w:ascii="Arial" w:hAnsi="Arial" w:cs="Arial"/>
          <w:sz w:val="22"/>
          <w:szCs w:val="22"/>
        </w:rPr>
        <w:t>przeprowadzania kontroli na miejscu wykonywania świadczenia.</w:t>
      </w:r>
    </w:p>
    <w:p w14:paraId="68303353" w14:textId="77777777" w:rsidR="00270990" w:rsidRPr="002D3CD8" w:rsidRDefault="00270990" w:rsidP="00D13D73">
      <w:pPr>
        <w:numPr>
          <w:ilvl w:val="0"/>
          <w:numId w:val="28"/>
        </w:numPr>
        <w:suppressAutoHyphens w:val="0"/>
        <w:spacing w:line="360" w:lineRule="auto"/>
        <w:contextualSpacing/>
        <w:jc w:val="both"/>
        <w:rPr>
          <w:rFonts w:ascii="Arial" w:hAnsi="Arial" w:cs="Arial"/>
          <w:sz w:val="22"/>
          <w:szCs w:val="22"/>
        </w:rPr>
      </w:pPr>
      <w:r w:rsidRPr="002D3CD8">
        <w:rPr>
          <w:rFonts w:ascii="Arial" w:hAnsi="Arial" w:cs="Arial"/>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pracę określoną w ust.  1 w trakcie realizacji zamówienia:</w:t>
      </w:r>
    </w:p>
    <w:p w14:paraId="1C2DE573" w14:textId="77777777" w:rsidR="00270990" w:rsidRPr="002D3CD8" w:rsidRDefault="00270990" w:rsidP="00D13D73">
      <w:pPr>
        <w:numPr>
          <w:ilvl w:val="0"/>
          <w:numId w:val="30"/>
        </w:numPr>
        <w:suppressAutoHyphens w:val="0"/>
        <w:spacing w:line="360" w:lineRule="auto"/>
        <w:ind w:left="709" w:hanging="283"/>
        <w:contextualSpacing/>
        <w:jc w:val="both"/>
        <w:rPr>
          <w:rFonts w:ascii="Arial" w:hAnsi="Arial" w:cs="Arial"/>
          <w:i/>
          <w:sz w:val="22"/>
          <w:szCs w:val="22"/>
        </w:rPr>
      </w:pPr>
      <w:r w:rsidRPr="002D3CD8">
        <w:rPr>
          <w:rFonts w:ascii="Arial" w:hAnsi="Arial" w:cs="Arial"/>
          <w:b/>
          <w:sz w:val="22"/>
          <w:szCs w:val="22"/>
        </w:rPr>
        <w:lastRenderedPageBreak/>
        <w:t>oświadczenie Wykonawcy lub Podwykonawcy</w:t>
      </w:r>
      <w:r w:rsidR="005C2F3A">
        <w:rPr>
          <w:rFonts w:ascii="Arial" w:hAnsi="Arial" w:cs="Arial"/>
          <w:b/>
          <w:sz w:val="22"/>
          <w:szCs w:val="22"/>
        </w:rPr>
        <w:t xml:space="preserve"> (dalszego podwykonawcy) </w:t>
      </w:r>
      <w:r w:rsidRPr="002D3CD8">
        <w:rPr>
          <w:rFonts w:ascii="Arial" w:hAnsi="Arial" w:cs="Arial"/>
          <w:b/>
          <w:sz w:val="22"/>
          <w:szCs w:val="22"/>
        </w:rPr>
        <w:t xml:space="preserve"> </w:t>
      </w:r>
      <w:r w:rsidRPr="002D3CD8">
        <w:rPr>
          <w:rFonts w:ascii="Arial" w:hAnsi="Arial" w:cs="Arial"/>
          <w:sz w:val="22"/>
          <w:szCs w:val="22"/>
        </w:rPr>
        <w:t>o zatrudnieniu na podstawie umowy o pracę osób wykonujących czynności, których dotyczy wezwanie Zamawiającego.</w:t>
      </w:r>
      <w:r w:rsidRPr="002D3CD8">
        <w:rPr>
          <w:rFonts w:ascii="Arial" w:hAnsi="Arial" w:cs="Arial"/>
          <w:b/>
          <w:sz w:val="22"/>
          <w:szCs w:val="22"/>
        </w:rPr>
        <w:t xml:space="preserve"> </w:t>
      </w:r>
      <w:r w:rsidRPr="002D3CD8">
        <w:rPr>
          <w:rFonts w:ascii="Arial" w:hAnsi="Arial" w:cs="Arial"/>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w:t>
      </w:r>
      <w:r>
        <w:rPr>
          <w:rFonts w:ascii="Arial" w:hAnsi="Arial" w:cs="Arial"/>
          <w:sz w:val="22"/>
          <w:szCs w:val="22"/>
        </w:rPr>
        <w:t xml:space="preserve"> imion i nazwisk,</w:t>
      </w:r>
      <w:r w:rsidRPr="002D3CD8">
        <w:rPr>
          <w:rFonts w:ascii="Arial" w:hAnsi="Arial" w:cs="Arial"/>
          <w:sz w:val="22"/>
          <w:szCs w:val="22"/>
        </w:rPr>
        <w:t xml:space="preserve"> rodzaju umowy o pracę i wymiaru etatu oraz podpis osoby uprawnionej do złożenia oświadczenia w imieniu Wykonawcy lub Podwykonawcy;</w:t>
      </w:r>
    </w:p>
    <w:p w14:paraId="27C82EA4" w14:textId="77777777" w:rsidR="00270990" w:rsidRPr="0069466E" w:rsidRDefault="00270990" w:rsidP="00D13D73">
      <w:pPr>
        <w:numPr>
          <w:ilvl w:val="0"/>
          <w:numId w:val="30"/>
        </w:numPr>
        <w:suppressAutoHyphens w:val="0"/>
        <w:spacing w:line="360" w:lineRule="auto"/>
        <w:ind w:left="709" w:hanging="283"/>
        <w:contextualSpacing/>
        <w:jc w:val="both"/>
        <w:rPr>
          <w:rFonts w:ascii="Arial" w:hAnsi="Arial" w:cs="Arial"/>
          <w:i/>
          <w:sz w:val="22"/>
          <w:szCs w:val="22"/>
        </w:rPr>
      </w:pPr>
      <w:r w:rsidRPr="002D3CD8">
        <w:rPr>
          <w:rFonts w:ascii="Arial" w:hAnsi="Arial" w:cs="Arial"/>
          <w:sz w:val="22"/>
          <w:szCs w:val="22"/>
        </w:rPr>
        <w:t>poświadczoną za zgodność z oryginałem odpowiednio przez Wykonawcę lub Podwykonawcę</w:t>
      </w:r>
      <w:r w:rsidRPr="002D3CD8">
        <w:rPr>
          <w:rFonts w:ascii="Arial" w:hAnsi="Arial" w:cs="Arial"/>
          <w:b/>
          <w:sz w:val="22"/>
          <w:szCs w:val="22"/>
        </w:rPr>
        <w:t xml:space="preserve"> kopię umowy/umów o pracę</w:t>
      </w:r>
      <w:r w:rsidRPr="002D3CD8">
        <w:rPr>
          <w:rFonts w:ascii="Arial" w:hAnsi="Arial" w:cs="Arial"/>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RODO i przepisami ustawy z dnia 10 maja 2018r</w:t>
      </w:r>
      <w:r w:rsidR="000B1C0C">
        <w:rPr>
          <w:rFonts w:ascii="Arial" w:hAnsi="Arial" w:cs="Arial"/>
          <w:sz w:val="22"/>
          <w:szCs w:val="22"/>
        </w:rPr>
        <w:t xml:space="preserve">. </w:t>
      </w:r>
      <w:r w:rsidRPr="000B1C0C">
        <w:rPr>
          <w:rFonts w:ascii="Arial" w:hAnsi="Arial" w:cs="Arial"/>
          <w:sz w:val="22"/>
          <w:szCs w:val="22"/>
        </w:rPr>
        <w:t>o ochronie danych osobowych (tj.</w:t>
      </w:r>
      <w:r w:rsidRPr="002D3CD8">
        <w:rPr>
          <w:rFonts w:ascii="Arial" w:hAnsi="Arial" w:cs="Arial"/>
          <w:sz w:val="22"/>
          <w:szCs w:val="22"/>
        </w:rPr>
        <w:t xml:space="preserve"> w szczególności bez adresów, nr PESEL pracowników). Informacje takie jak: imię i nazwisko, data zawarcia umowy, rodzaj umowy o pracę</w:t>
      </w:r>
      <w:r w:rsidR="00A80D2A">
        <w:rPr>
          <w:rFonts w:ascii="Arial" w:hAnsi="Arial" w:cs="Arial"/>
          <w:sz w:val="22"/>
          <w:szCs w:val="22"/>
        </w:rPr>
        <w:t xml:space="preserve">, </w:t>
      </w:r>
      <w:r w:rsidR="00A80D2A" w:rsidRPr="00A80D2A">
        <w:rPr>
          <w:rFonts w:ascii="Arial" w:hAnsi="Arial" w:cs="Arial"/>
          <w:sz w:val="22"/>
          <w:szCs w:val="22"/>
        </w:rPr>
        <w:t>zakres obowiązków pracownika</w:t>
      </w:r>
      <w:r w:rsidRPr="002D3CD8">
        <w:rPr>
          <w:rFonts w:ascii="Arial" w:hAnsi="Arial" w:cs="Arial"/>
          <w:sz w:val="22"/>
          <w:szCs w:val="22"/>
        </w:rPr>
        <w:t xml:space="preserve"> i wymiar etatu powinny być możliwe do zidentyfikowania</w:t>
      </w:r>
      <w:r>
        <w:rPr>
          <w:rFonts w:ascii="Arial" w:hAnsi="Arial" w:cs="Arial"/>
          <w:sz w:val="22"/>
          <w:szCs w:val="22"/>
        </w:rPr>
        <w:t>.</w:t>
      </w:r>
    </w:p>
    <w:p w14:paraId="45B21674" w14:textId="77777777" w:rsidR="00270990" w:rsidRPr="002D3CD8" w:rsidRDefault="00270990" w:rsidP="00D13D73">
      <w:pPr>
        <w:numPr>
          <w:ilvl w:val="0"/>
          <w:numId w:val="28"/>
        </w:numPr>
        <w:suppressAutoHyphens w:val="0"/>
        <w:spacing w:line="360" w:lineRule="auto"/>
        <w:contextualSpacing/>
        <w:jc w:val="both"/>
        <w:rPr>
          <w:rFonts w:ascii="Arial" w:hAnsi="Arial" w:cs="Arial"/>
          <w:sz w:val="22"/>
          <w:szCs w:val="22"/>
        </w:rPr>
      </w:pPr>
      <w:r w:rsidRPr="002D3CD8">
        <w:rPr>
          <w:rFonts w:ascii="Arial" w:hAnsi="Arial" w:cs="Arial"/>
          <w:sz w:val="22"/>
          <w:szCs w:val="22"/>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8 ust. 1 pkt 13 umowy. </w:t>
      </w:r>
    </w:p>
    <w:p w14:paraId="5C1447EA" w14:textId="77777777" w:rsidR="00270990" w:rsidRPr="002D3CD8" w:rsidRDefault="00270990" w:rsidP="00D13D73">
      <w:pPr>
        <w:numPr>
          <w:ilvl w:val="0"/>
          <w:numId w:val="28"/>
        </w:numPr>
        <w:suppressAutoHyphens w:val="0"/>
        <w:spacing w:line="360" w:lineRule="auto"/>
        <w:contextualSpacing/>
        <w:jc w:val="both"/>
        <w:rPr>
          <w:rFonts w:ascii="Arial" w:hAnsi="Arial" w:cs="Arial"/>
          <w:sz w:val="22"/>
          <w:szCs w:val="22"/>
        </w:rPr>
      </w:pPr>
      <w:r w:rsidRPr="002D3CD8">
        <w:rPr>
          <w:rFonts w:ascii="Arial" w:hAnsi="Arial" w:cs="Arial"/>
          <w:sz w:val="22"/>
          <w:szCs w:val="22"/>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1117CBCE" w14:textId="77777777" w:rsidR="00270990" w:rsidRPr="002D3CD8" w:rsidRDefault="00270990" w:rsidP="00D13D73">
      <w:pPr>
        <w:numPr>
          <w:ilvl w:val="0"/>
          <w:numId w:val="28"/>
        </w:numPr>
        <w:suppressAutoHyphens w:val="0"/>
        <w:spacing w:line="360" w:lineRule="auto"/>
        <w:contextualSpacing/>
        <w:jc w:val="both"/>
        <w:rPr>
          <w:rFonts w:ascii="Arial" w:hAnsi="Arial" w:cs="Arial"/>
          <w:sz w:val="22"/>
          <w:szCs w:val="22"/>
        </w:rPr>
      </w:pPr>
      <w:r w:rsidRPr="002D3CD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58F2519C" w14:textId="77777777" w:rsidR="000B1C0C" w:rsidRDefault="000B1C0C" w:rsidP="00A80D2A">
      <w:pPr>
        <w:spacing w:line="360" w:lineRule="auto"/>
        <w:jc w:val="center"/>
        <w:rPr>
          <w:rFonts w:ascii="Arial" w:hAnsi="Arial" w:cs="Arial"/>
          <w:b/>
          <w:bCs/>
          <w:sz w:val="22"/>
          <w:szCs w:val="22"/>
        </w:rPr>
      </w:pPr>
    </w:p>
    <w:p w14:paraId="6331BB37" w14:textId="77777777" w:rsidR="006F08A8" w:rsidRPr="006F08A8" w:rsidRDefault="006F08A8" w:rsidP="00A80D2A">
      <w:pPr>
        <w:spacing w:line="360" w:lineRule="auto"/>
        <w:jc w:val="center"/>
        <w:rPr>
          <w:rFonts w:ascii="Arial" w:hAnsi="Arial" w:cs="Arial"/>
          <w:b/>
          <w:bCs/>
          <w:sz w:val="22"/>
          <w:szCs w:val="22"/>
        </w:rPr>
      </w:pPr>
      <w:r w:rsidRPr="006F08A8">
        <w:rPr>
          <w:rFonts w:ascii="Arial" w:hAnsi="Arial" w:cs="Arial"/>
          <w:b/>
          <w:bCs/>
          <w:sz w:val="22"/>
          <w:szCs w:val="22"/>
        </w:rPr>
        <w:t>§ 1</w:t>
      </w:r>
      <w:r>
        <w:rPr>
          <w:rFonts w:ascii="Arial" w:hAnsi="Arial" w:cs="Arial"/>
          <w:b/>
          <w:bCs/>
          <w:sz w:val="22"/>
          <w:szCs w:val="22"/>
        </w:rPr>
        <w:t>5</w:t>
      </w:r>
    </w:p>
    <w:p w14:paraId="05E81C41" w14:textId="77777777" w:rsidR="006F08A8" w:rsidRDefault="006F08A8" w:rsidP="00A80D2A">
      <w:pPr>
        <w:spacing w:line="360" w:lineRule="auto"/>
        <w:jc w:val="center"/>
        <w:rPr>
          <w:rFonts w:ascii="Arial" w:hAnsi="Arial" w:cs="Arial"/>
          <w:b/>
          <w:bCs/>
          <w:sz w:val="22"/>
          <w:szCs w:val="22"/>
        </w:rPr>
      </w:pPr>
      <w:r w:rsidRPr="006F08A8">
        <w:rPr>
          <w:rFonts w:ascii="Arial" w:hAnsi="Arial" w:cs="Arial"/>
          <w:b/>
          <w:bCs/>
          <w:sz w:val="22"/>
          <w:szCs w:val="22"/>
        </w:rPr>
        <w:t>Z</w:t>
      </w:r>
      <w:r>
        <w:rPr>
          <w:rFonts w:ascii="Arial" w:hAnsi="Arial" w:cs="Arial"/>
          <w:b/>
          <w:bCs/>
          <w:sz w:val="22"/>
          <w:szCs w:val="22"/>
        </w:rPr>
        <w:t>abezpieczenie należytego wykonania umowy.</w:t>
      </w:r>
    </w:p>
    <w:p w14:paraId="349092FA" w14:textId="77777777" w:rsidR="006F08A8" w:rsidRPr="006F08A8" w:rsidRDefault="006F08A8" w:rsidP="00F669E6">
      <w:pPr>
        <w:numPr>
          <w:ilvl w:val="0"/>
          <w:numId w:val="35"/>
        </w:numPr>
        <w:suppressAutoHyphens w:val="0"/>
        <w:spacing w:line="360" w:lineRule="auto"/>
        <w:jc w:val="both"/>
        <w:rPr>
          <w:rFonts w:ascii="Arial" w:hAnsi="Arial" w:cs="Arial"/>
          <w:sz w:val="22"/>
          <w:szCs w:val="22"/>
        </w:rPr>
      </w:pPr>
      <w:r w:rsidRPr="006F08A8">
        <w:rPr>
          <w:rFonts w:ascii="Arial" w:hAnsi="Arial" w:cs="Arial"/>
          <w:sz w:val="22"/>
          <w:szCs w:val="22"/>
        </w:rPr>
        <w:t xml:space="preserve">Wykonawca  wnosi zabezpieczenie należytego wykonania Umowy w wysokości </w:t>
      </w:r>
      <w:r w:rsidR="000B1C0C">
        <w:rPr>
          <w:rFonts w:ascii="Arial" w:hAnsi="Arial" w:cs="Arial"/>
          <w:sz w:val="22"/>
          <w:szCs w:val="22"/>
        </w:rPr>
        <w:t>4</w:t>
      </w:r>
      <w:r w:rsidRPr="006F08A8">
        <w:rPr>
          <w:rFonts w:ascii="Arial" w:hAnsi="Arial" w:cs="Arial"/>
          <w:sz w:val="22"/>
          <w:szCs w:val="22"/>
        </w:rPr>
        <w:t>% wynagrodzenia określonego w § </w:t>
      </w:r>
      <w:r w:rsidR="006F56FE">
        <w:rPr>
          <w:rFonts w:ascii="Arial" w:hAnsi="Arial" w:cs="Arial"/>
          <w:sz w:val="22"/>
          <w:szCs w:val="22"/>
        </w:rPr>
        <w:t>5</w:t>
      </w:r>
      <w:r w:rsidRPr="006F08A8">
        <w:rPr>
          <w:rFonts w:ascii="Arial" w:hAnsi="Arial" w:cs="Arial"/>
          <w:sz w:val="22"/>
          <w:szCs w:val="22"/>
        </w:rPr>
        <w:t xml:space="preserve"> ust. </w:t>
      </w:r>
      <w:r w:rsidR="006F56FE">
        <w:rPr>
          <w:rFonts w:ascii="Arial" w:hAnsi="Arial" w:cs="Arial"/>
          <w:sz w:val="22"/>
          <w:szCs w:val="22"/>
        </w:rPr>
        <w:t>1</w:t>
      </w:r>
      <w:r w:rsidRPr="006F08A8">
        <w:rPr>
          <w:rFonts w:ascii="Arial" w:hAnsi="Arial" w:cs="Arial"/>
          <w:sz w:val="22"/>
          <w:szCs w:val="22"/>
        </w:rPr>
        <w:t xml:space="preserve"> Umowy, tj. w wysokości </w:t>
      </w:r>
      <w:r w:rsidRPr="006F08A8">
        <w:rPr>
          <w:rFonts w:ascii="Arial" w:hAnsi="Arial" w:cs="Arial"/>
          <w:b/>
          <w:sz w:val="22"/>
          <w:szCs w:val="22"/>
        </w:rPr>
        <w:t>…………</w:t>
      </w:r>
      <w:r w:rsidRPr="006F08A8">
        <w:rPr>
          <w:rFonts w:ascii="Arial" w:hAnsi="Arial" w:cs="Arial"/>
          <w:sz w:val="22"/>
          <w:szCs w:val="22"/>
        </w:rPr>
        <w:t xml:space="preserve"> zł (słownie:</w:t>
      </w:r>
      <w:r w:rsidRPr="006F08A8">
        <w:rPr>
          <w:rFonts w:ascii="Arial" w:hAnsi="Arial" w:cs="Arial"/>
          <w:i/>
          <w:iCs/>
          <w:sz w:val="22"/>
          <w:szCs w:val="22"/>
        </w:rPr>
        <w:t xml:space="preserve"> </w:t>
      </w:r>
      <w:r w:rsidRPr="006F08A8">
        <w:rPr>
          <w:rFonts w:ascii="Arial" w:hAnsi="Arial" w:cs="Arial"/>
          <w:b/>
          <w:sz w:val="22"/>
          <w:szCs w:val="22"/>
        </w:rPr>
        <w:t>…………………………………………………………….. złotych</w:t>
      </w:r>
      <w:r w:rsidRPr="006F08A8">
        <w:rPr>
          <w:rFonts w:ascii="Arial" w:hAnsi="Arial" w:cs="Arial"/>
          <w:sz w:val="22"/>
          <w:szCs w:val="22"/>
        </w:rPr>
        <w:t>).</w:t>
      </w:r>
    </w:p>
    <w:p w14:paraId="29633E7D" w14:textId="77777777" w:rsidR="006F08A8" w:rsidRPr="006F08A8" w:rsidRDefault="006F08A8" w:rsidP="00F669E6">
      <w:pPr>
        <w:numPr>
          <w:ilvl w:val="0"/>
          <w:numId w:val="35"/>
        </w:numPr>
        <w:suppressAutoHyphens w:val="0"/>
        <w:spacing w:line="360" w:lineRule="auto"/>
        <w:jc w:val="both"/>
        <w:rPr>
          <w:rFonts w:ascii="Arial" w:hAnsi="Arial" w:cs="Arial"/>
          <w:sz w:val="22"/>
          <w:szCs w:val="22"/>
        </w:rPr>
      </w:pPr>
      <w:r w:rsidRPr="006F08A8">
        <w:rPr>
          <w:rFonts w:ascii="Arial" w:hAnsi="Arial" w:cs="Arial"/>
          <w:sz w:val="22"/>
          <w:szCs w:val="22"/>
        </w:rPr>
        <w:t>Zabezpieczenie zostało wniesione w formie ………….</w:t>
      </w:r>
    </w:p>
    <w:p w14:paraId="5F6107B1" w14:textId="77777777" w:rsidR="006F08A8" w:rsidRPr="006F08A8" w:rsidRDefault="006F08A8" w:rsidP="00F669E6">
      <w:pPr>
        <w:numPr>
          <w:ilvl w:val="0"/>
          <w:numId w:val="35"/>
        </w:numPr>
        <w:suppressAutoHyphens w:val="0"/>
        <w:spacing w:line="360" w:lineRule="auto"/>
        <w:jc w:val="both"/>
        <w:rPr>
          <w:rFonts w:ascii="Arial" w:hAnsi="Arial" w:cs="Arial"/>
          <w:sz w:val="22"/>
          <w:szCs w:val="22"/>
        </w:rPr>
      </w:pPr>
      <w:r w:rsidRPr="006F08A8">
        <w:rPr>
          <w:rFonts w:ascii="Arial" w:hAnsi="Arial" w:cs="Arial"/>
          <w:sz w:val="22"/>
          <w:szCs w:val="22"/>
        </w:rPr>
        <w:lastRenderedPageBreak/>
        <w:t xml:space="preserve">Zabezpieczenie gwarantuje zgodne z Umową wykonanie przedmiotu Umowy oraz służy do pokrycia roszczeń z tytułu rękojmi za wady wykonanych robót lub, materiałów, z tym że: </w:t>
      </w:r>
    </w:p>
    <w:p w14:paraId="2870F9AD" w14:textId="77777777" w:rsidR="006F08A8" w:rsidRPr="006F08A8" w:rsidRDefault="006F08A8" w:rsidP="00A80D2A">
      <w:pPr>
        <w:spacing w:line="360" w:lineRule="auto"/>
        <w:ind w:left="1078" w:hanging="539"/>
        <w:jc w:val="both"/>
        <w:rPr>
          <w:rFonts w:ascii="Arial" w:hAnsi="Arial" w:cs="Arial"/>
          <w:sz w:val="22"/>
          <w:szCs w:val="22"/>
        </w:rPr>
      </w:pPr>
      <w:r w:rsidRPr="006F08A8">
        <w:rPr>
          <w:rFonts w:ascii="Arial" w:hAnsi="Arial" w:cs="Arial"/>
          <w:sz w:val="22"/>
          <w:szCs w:val="22"/>
        </w:rPr>
        <w:t>1)</w:t>
      </w:r>
      <w:r w:rsidRPr="006F08A8">
        <w:rPr>
          <w:rFonts w:ascii="Arial" w:hAnsi="Arial" w:cs="Arial"/>
          <w:sz w:val="22"/>
          <w:szCs w:val="22"/>
        </w:rPr>
        <w:tab/>
        <w:t>70% kwoty zabezpieczenia zostanie zwrócone Wykonawcy – w ciągu 30 dni od dnia odbioru końcowego robót;</w:t>
      </w:r>
    </w:p>
    <w:p w14:paraId="11273CAA" w14:textId="77777777" w:rsidR="006F08A8" w:rsidRPr="006F08A8" w:rsidRDefault="006F08A8" w:rsidP="00A80D2A">
      <w:pPr>
        <w:spacing w:line="360" w:lineRule="auto"/>
        <w:ind w:left="1078" w:hanging="539"/>
        <w:jc w:val="both"/>
        <w:rPr>
          <w:rFonts w:ascii="Arial" w:hAnsi="Arial" w:cs="Arial"/>
          <w:sz w:val="22"/>
          <w:szCs w:val="22"/>
        </w:rPr>
      </w:pPr>
      <w:r w:rsidRPr="006F08A8">
        <w:rPr>
          <w:rFonts w:ascii="Arial" w:hAnsi="Arial" w:cs="Arial"/>
          <w:sz w:val="22"/>
          <w:szCs w:val="22"/>
        </w:rPr>
        <w:t>2)</w:t>
      </w:r>
      <w:r w:rsidRPr="006F08A8">
        <w:rPr>
          <w:rFonts w:ascii="Arial" w:hAnsi="Arial" w:cs="Arial"/>
          <w:sz w:val="22"/>
          <w:szCs w:val="22"/>
        </w:rPr>
        <w:tab/>
        <w:t>30% kwoty zabezpieczenia zostanie zwrócone Wykonawcy – w ciągu 15 dni od upływu rękojmi za wady.</w:t>
      </w:r>
    </w:p>
    <w:p w14:paraId="294EFEEE" w14:textId="77777777" w:rsidR="00270990" w:rsidRPr="00237B74" w:rsidRDefault="006F08A8" w:rsidP="00F669E6">
      <w:pPr>
        <w:numPr>
          <w:ilvl w:val="0"/>
          <w:numId w:val="35"/>
        </w:numPr>
        <w:shd w:val="clear" w:color="auto" w:fill="FFFFFF"/>
        <w:suppressAutoHyphens w:val="0"/>
        <w:spacing w:line="360" w:lineRule="auto"/>
        <w:jc w:val="both"/>
        <w:rPr>
          <w:rFonts w:ascii="Arial" w:hAnsi="Arial" w:cs="Arial"/>
          <w:b/>
          <w:bCs/>
          <w:sz w:val="22"/>
          <w:szCs w:val="22"/>
        </w:rPr>
      </w:pPr>
      <w:r w:rsidRPr="006F08A8">
        <w:rPr>
          <w:rFonts w:ascii="Arial" w:hAnsi="Arial" w:cs="Arial"/>
          <w:sz w:val="22"/>
          <w:szCs w:val="22"/>
        </w:rPr>
        <w:t>W przypadku, kiedy Wykonawca nie usunął w terminie stwierdzonych w trakcie odbioru wad lub jest w trakcie usuwania tych wad Zamawiający wstrzyma się ze zwrotem części zabezpieczenia należytego wykonania U</w:t>
      </w:r>
      <w:r w:rsidR="006F56FE">
        <w:rPr>
          <w:rFonts w:ascii="Arial" w:hAnsi="Arial" w:cs="Arial"/>
          <w:sz w:val="22"/>
          <w:szCs w:val="22"/>
        </w:rPr>
        <w:t xml:space="preserve">mowy, </w:t>
      </w:r>
      <w:r w:rsidRPr="006F08A8">
        <w:rPr>
          <w:rFonts w:ascii="Arial" w:hAnsi="Arial" w:cs="Arial"/>
          <w:sz w:val="22"/>
          <w:szCs w:val="22"/>
        </w:rPr>
        <w:t>do czasu usunięcia tych wad.</w:t>
      </w:r>
    </w:p>
    <w:p w14:paraId="5696BAA4" w14:textId="77777777" w:rsidR="00A80D2A" w:rsidRDefault="00270990" w:rsidP="00A80D2A">
      <w:pPr>
        <w:spacing w:line="360" w:lineRule="auto"/>
        <w:jc w:val="both"/>
        <w:rPr>
          <w:rFonts w:ascii="Arial" w:hAnsi="Arial" w:cs="Arial"/>
          <w:sz w:val="22"/>
          <w:szCs w:val="22"/>
          <w:lang w:eastAsia="zh-CN"/>
        </w:rPr>
      </w:pPr>
      <w:r w:rsidRPr="002D3CD8">
        <w:rPr>
          <w:rFonts w:ascii="Arial" w:hAnsi="Arial" w:cs="Arial"/>
          <w:sz w:val="22"/>
          <w:szCs w:val="22"/>
          <w:lang w:eastAsia="zh-CN"/>
        </w:rPr>
        <w:t xml:space="preserve">                                       </w:t>
      </w:r>
      <w:r w:rsidR="00F302F5">
        <w:rPr>
          <w:rFonts w:ascii="Arial" w:hAnsi="Arial" w:cs="Arial"/>
          <w:sz w:val="22"/>
          <w:szCs w:val="22"/>
          <w:lang w:eastAsia="zh-CN"/>
        </w:rPr>
        <w:t xml:space="preserve">                        </w:t>
      </w:r>
    </w:p>
    <w:p w14:paraId="6F82F8AC" w14:textId="77777777" w:rsidR="00270990" w:rsidRPr="002D3CD8" w:rsidRDefault="00270990" w:rsidP="00A80D2A">
      <w:pPr>
        <w:spacing w:line="360" w:lineRule="auto"/>
        <w:jc w:val="center"/>
        <w:rPr>
          <w:rFonts w:ascii="Arial" w:hAnsi="Arial" w:cs="Arial"/>
          <w:b/>
          <w:sz w:val="22"/>
          <w:szCs w:val="22"/>
          <w:lang w:eastAsia="zh-CN"/>
        </w:rPr>
      </w:pPr>
      <w:r w:rsidRPr="002D3CD8">
        <w:rPr>
          <w:rFonts w:ascii="Arial" w:hAnsi="Arial" w:cs="Arial"/>
          <w:b/>
          <w:sz w:val="22"/>
          <w:szCs w:val="22"/>
          <w:lang w:eastAsia="zh-CN"/>
        </w:rPr>
        <w:t>§ 1</w:t>
      </w:r>
      <w:r w:rsidR="006F08A8">
        <w:rPr>
          <w:rFonts w:ascii="Arial" w:hAnsi="Arial" w:cs="Arial"/>
          <w:b/>
          <w:sz w:val="22"/>
          <w:szCs w:val="22"/>
          <w:lang w:eastAsia="zh-CN"/>
        </w:rPr>
        <w:t>6</w:t>
      </w:r>
    </w:p>
    <w:p w14:paraId="0E8AC930" w14:textId="77777777" w:rsidR="00270990" w:rsidRPr="002D3CD8" w:rsidRDefault="00270990" w:rsidP="00D13D73">
      <w:pPr>
        <w:numPr>
          <w:ilvl w:val="1"/>
          <w:numId w:val="34"/>
        </w:numPr>
        <w:spacing w:line="360" w:lineRule="auto"/>
        <w:ind w:left="426" w:hanging="426"/>
        <w:contextualSpacing/>
        <w:jc w:val="both"/>
        <w:rPr>
          <w:rFonts w:ascii="Arial" w:hAnsi="Arial" w:cs="Arial"/>
          <w:sz w:val="22"/>
          <w:szCs w:val="22"/>
        </w:rPr>
      </w:pPr>
      <w:r w:rsidRPr="002D3CD8">
        <w:rPr>
          <w:rFonts w:ascii="Arial" w:hAnsi="Arial" w:cs="Arial"/>
          <w:sz w:val="22"/>
          <w:szCs w:val="22"/>
        </w:rPr>
        <w:t xml:space="preserve">W zakresie nieuregulowanym Umową zastosowanie mają </w:t>
      </w:r>
      <w:r>
        <w:rPr>
          <w:rFonts w:ascii="Arial" w:hAnsi="Arial" w:cs="Arial"/>
          <w:sz w:val="22"/>
          <w:szCs w:val="22"/>
        </w:rPr>
        <w:t xml:space="preserve">obowiązujące </w:t>
      </w:r>
      <w:r w:rsidRPr="002D3CD8">
        <w:rPr>
          <w:rFonts w:ascii="Arial" w:hAnsi="Arial" w:cs="Arial"/>
          <w:sz w:val="22"/>
          <w:szCs w:val="22"/>
        </w:rPr>
        <w:t>przepisy</w:t>
      </w:r>
      <w:r>
        <w:rPr>
          <w:rFonts w:ascii="Arial" w:hAnsi="Arial" w:cs="Arial"/>
          <w:sz w:val="22"/>
          <w:szCs w:val="22"/>
        </w:rPr>
        <w:t xml:space="preserve">,               w szczególności </w:t>
      </w:r>
      <w:r w:rsidRPr="002D3CD8">
        <w:rPr>
          <w:rFonts w:ascii="Arial" w:hAnsi="Arial" w:cs="Arial"/>
          <w:sz w:val="22"/>
          <w:szCs w:val="22"/>
        </w:rPr>
        <w:t xml:space="preserve">ustawy Pzp oraz Kodeksu cywilnego, ustawy Prawo budowlane, wraz z przepisami odrębnymi mogącymi mieć zastosowanie do przedmiotu Umowy, o ile przepisy ustawy Pzp nie stanowią inaczej. </w:t>
      </w:r>
    </w:p>
    <w:p w14:paraId="7D54DCB9" w14:textId="77777777" w:rsidR="00270990" w:rsidRPr="002D3CD8" w:rsidRDefault="00270990" w:rsidP="00D13D73">
      <w:pPr>
        <w:numPr>
          <w:ilvl w:val="1"/>
          <w:numId w:val="34"/>
        </w:numPr>
        <w:spacing w:line="360" w:lineRule="auto"/>
        <w:ind w:left="426" w:hanging="426"/>
        <w:contextualSpacing/>
        <w:jc w:val="both"/>
        <w:rPr>
          <w:rFonts w:ascii="Arial" w:hAnsi="Arial" w:cs="Arial"/>
          <w:sz w:val="22"/>
          <w:szCs w:val="22"/>
        </w:rPr>
      </w:pPr>
      <w:r w:rsidRPr="002D3CD8">
        <w:rPr>
          <w:rFonts w:ascii="Arial" w:hAnsi="Arial" w:cs="Arial"/>
          <w:sz w:val="22"/>
          <w:szCs w:val="22"/>
        </w:rPr>
        <w:t xml:space="preserve">Właściwym dla rozpoznania sporów wynikłych na tle realizacji Umowy jest sąd właściwy dla siedziby Zamawiającego. </w:t>
      </w:r>
    </w:p>
    <w:p w14:paraId="3BA49E71" w14:textId="77777777" w:rsidR="00270990" w:rsidRPr="002D3CD8" w:rsidRDefault="00270990" w:rsidP="00D13D73">
      <w:pPr>
        <w:numPr>
          <w:ilvl w:val="1"/>
          <w:numId w:val="34"/>
        </w:numPr>
        <w:spacing w:line="360" w:lineRule="auto"/>
        <w:ind w:left="426" w:hanging="426"/>
        <w:contextualSpacing/>
        <w:jc w:val="both"/>
        <w:rPr>
          <w:rFonts w:ascii="Arial" w:hAnsi="Arial" w:cs="Arial"/>
          <w:sz w:val="22"/>
          <w:szCs w:val="22"/>
        </w:rPr>
      </w:pPr>
      <w:r w:rsidRPr="002D3CD8">
        <w:rPr>
          <w:rFonts w:ascii="Arial" w:hAnsi="Arial" w:cs="Arial"/>
          <w:sz w:val="22"/>
          <w:szCs w:val="22"/>
        </w:rPr>
        <w:t xml:space="preserve">Każda ze Stron jest zobowiązana niezwłocznie informować drugą Stronę o wszelkich zmianach adresów ich siedzib i danych kontaktowych. </w:t>
      </w:r>
    </w:p>
    <w:p w14:paraId="355F2AFF" w14:textId="77777777" w:rsidR="00270990" w:rsidRDefault="00270990" w:rsidP="00D13D73">
      <w:pPr>
        <w:numPr>
          <w:ilvl w:val="1"/>
          <w:numId w:val="34"/>
        </w:numPr>
        <w:spacing w:line="360" w:lineRule="auto"/>
        <w:ind w:left="426" w:hanging="426"/>
        <w:contextualSpacing/>
        <w:jc w:val="both"/>
        <w:rPr>
          <w:rFonts w:ascii="Arial" w:hAnsi="Arial" w:cs="Arial"/>
          <w:sz w:val="22"/>
          <w:szCs w:val="22"/>
        </w:rPr>
      </w:pPr>
      <w:r w:rsidRPr="002D3CD8">
        <w:rPr>
          <w:rFonts w:ascii="Arial" w:hAnsi="Arial" w:cs="Arial"/>
          <w:sz w:val="22"/>
          <w:szCs w:val="22"/>
        </w:rPr>
        <w:t xml:space="preserve">Niniejsza Umowa jest jawna i podlega udostępnieniu na zasadach określonych w przepisach o dostępie do informacji publicznej. </w:t>
      </w:r>
    </w:p>
    <w:p w14:paraId="1F01393A" w14:textId="77777777" w:rsidR="00270990" w:rsidRPr="0009220A" w:rsidRDefault="00270990" w:rsidP="00D13D73">
      <w:pPr>
        <w:numPr>
          <w:ilvl w:val="1"/>
          <w:numId w:val="34"/>
        </w:numPr>
        <w:spacing w:line="360" w:lineRule="auto"/>
        <w:ind w:left="426" w:hanging="426"/>
        <w:contextualSpacing/>
        <w:jc w:val="both"/>
        <w:rPr>
          <w:rFonts w:ascii="Arial" w:hAnsi="Arial" w:cs="Arial"/>
          <w:sz w:val="22"/>
          <w:szCs w:val="22"/>
        </w:rPr>
      </w:pPr>
      <w:r w:rsidRPr="0009220A">
        <w:rPr>
          <w:rFonts w:ascii="Arial" w:hAnsi="Arial" w:cs="Arial"/>
          <w:sz w:val="22"/>
          <w:szCs w:val="22"/>
        </w:rPr>
        <w:t xml:space="preserve">Umowę sporządzono w dwóch jednobrzmiących egzemplarzach. </w:t>
      </w:r>
    </w:p>
    <w:p w14:paraId="6816FB82" w14:textId="77777777" w:rsidR="000B1C0C" w:rsidRDefault="000B1C0C" w:rsidP="00273C02">
      <w:pPr>
        <w:tabs>
          <w:tab w:val="left" w:pos="851"/>
        </w:tabs>
        <w:suppressAutoHyphens w:val="0"/>
        <w:autoSpaceDE w:val="0"/>
        <w:autoSpaceDN w:val="0"/>
        <w:adjustRightInd w:val="0"/>
        <w:spacing w:line="360" w:lineRule="auto"/>
        <w:jc w:val="both"/>
        <w:rPr>
          <w:rFonts w:ascii="Arial" w:hAnsi="Arial" w:cs="Arial"/>
          <w:sz w:val="22"/>
          <w:szCs w:val="22"/>
          <w:lang w:eastAsia="en-US"/>
        </w:rPr>
      </w:pPr>
    </w:p>
    <w:p w14:paraId="1F8783A3" w14:textId="77777777" w:rsidR="00080C1D" w:rsidRPr="002D3CD8" w:rsidRDefault="00080C1D" w:rsidP="00273C02">
      <w:pPr>
        <w:tabs>
          <w:tab w:val="left" w:pos="851"/>
        </w:tabs>
        <w:suppressAutoHyphens w:val="0"/>
        <w:autoSpaceDE w:val="0"/>
        <w:autoSpaceDN w:val="0"/>
        <w:adjustRightInd w:val="0"/>
        <w:spacing w:line="360" w:lineRule="auto"/>
        <w:jc w:val="both"/>
        <w:rPr>
          <w:rFonts w:ascii="Arial" w:hAnsi="Arial" w:cs="Arial"/>
          <w:sz w:val="22"/>
          <w:szCs w:val="22"/>
          <w:lang w:eastAsia="en-US"/>
        </w:rPr>
      </w:pPr>
    </w:p>
    <w:p w14:paraId="54BB93A6" w14:textId="77777777" w:rsidR="00270990" w:rsidRPr="002D3CD8" w:rsidRDefault="00270990" w:rsidP="00273C02">
      <w:pPr>
        <w:tabs>
          <w:tab w:val="left" w:pos="851"/>
        </w:tabs>
        <w:suppressAutoHyphens w:val="0"/>
        <w:autoSpaceDE w:val="0"/>
        <w:autoSpaceDN w:val="0"/>
        <w:adjustRightInd w:val="0"/>
        <w:spacing w:line="360" w:lineRule="auto"/>
        <w:jc w:val="both"/>
        <w:rPr>
          <w:rFonts w:ascii="Arial" w:hAnsi="Arial" w:cs="Arial"/>
          <w:sz w:val="22"/>
          <w:szCs w:val="22"/>
          <w:lang w:eastAsia="en-US"/>
        </w:rPr>
      </w:pPr>
      <w:r w:rsidRPr="002D3CD8">
        <w:rPr>
          <w:rFonts w:ascii="Arial" w:hAnsi="Arial" w:cs="Arial"/>
          <w:sz w:val="22"/>
          <w:szCs w:val="22"/>
          <w:lang w:eastAsia="en-US"/>
        </w:rPr>
        <w:t>Załączniki</w:t>
      </w:r>
      <w:r>
        <w:rPr>
          <w:rFonts w:ascii="Arial" w:hAnsi="Arial" w:cs="Arial"/>
          <w:sz w:val="22"/>
          <w:szCs w:val="22"/>
          <w:lang w:eastAsia="en-US"/>
        </w:rPr>
        <w:t>, stanowiące integralną część umowy</w:t>
      </w:r>
      <w:r w:rsidRPr="002D3CD8">
        <w:rPr>
          <w:rFonts w:ascii="Arial" w:hAnsi="Arial" w:cs="Arial"/>
          <w:sz w:val="22"/>
          <w:szCs w:val="22"/>
          <w:lang w:eastAsia="en-US"/>
        </w:rPr>
        <w:t>:</w:t>
      </w:r>
    </w:p>
    <w:p w14:paraId="3B1C36F3" w14:textId="77777777" w:rsidR="00270990" w:rsidRPr="002D3CD8" w:rsidRDefault="00270990" w:rsidP="00D13D73">
      <w:pPr>
        <w:numPr>
          <w:ilvl w:val="1"/>
          <w:numId w:val="31"/>
        </w:numPr>
        <w:tabs>
          <w:tab w:val="left" w:pos="851"/>
        </w:tabs>
        <w:suppressAutoHyphens w:val="0"/>
        <w:autoSpaceDE w:val="0"/>
        <w:autoSpaceDN w:val="0"/>
        <w:adjustRightInd w:val="0"/>
        <w:spacing w:line="360" w:lineRule="auto"/>
        <w:jc w:val="both"/>
        <w:rPr>
          <w:rFonts w:ascii="Arial" w:hAnsi="Arial" w:cs="Arial"/>
          <w:bCs/>
          <w:sz w:val="22"/>
          <w:szCs w:val="22"/>
          <w:lang w:eastAsia="en-US"/>
        </w:rPr>
      </w:pPr>
      <w:r w:rsidRPr="002D3CD8">
        <w:rPr>
          <w:rFonts w:ascii="Arial" w:hAnsi="Arial" w:cs="Arial"/>
          <w:sz w:val="22"/>
          <w:szCs w:val="22"/>
          <w:lang w:eastAsia="en-US"/>
        </w:rPr>
        <w:t>Oferta Wykonawcy</w:t>
      </w:r>
      <w:r w:rsidR="00A80D2A">
        <w:rPr>
          <w:rFonts w:ascii="Arial" w:hAnsi="Arial" w:cs="Arial"/>
          <w:sz w:val="22"/>
          <w:szCs w:val="22"/>
          <w:lang w:eastAsia="en-US"/>
        </w:rPr>
        <w:t xml:space="preserve"> </w:t>
      </w:r>
      <w:r w:rsidR="00A80D2A" w:rsidRPr="00A80D2A">
        <w:rPr>
          <w:rFonts w:ascii="Arial" w:hAnsi="Arial" w:cs="Arial"/>
          <w:sz w:val="22"/>
          <w:szCs w:val="22"/>
          <w:lang w:eastAsia="en-US"/>
        </w:rPr>
        <w:t>wraz z kosztorysem ofertowym</w:t>
      </w:r>
    </w:p>
    <w:p w14:paraId="4474D47B" w14:textId="77777777" w:rsidR="00270990" w:rsidRPr="002D3CD8" w:rsidRDefault="00270990" w:rsidP="00D13D73">
      <w:pPr>
        <w:numPr>
          <w:ilvl w:val="1"/>
          <w:numId w:val="31"/>
        </w:numPr>
        <w:tabs>
          <w:tab w:val="left" w:pos="851"/>
        </w:tabs>
        <w:suppressAutoHyphens w:val="0"/>
        <w:autoSpaceDE w:val="0"/>
        <w:autoSpaceDN w:val="0"/>
        <w:adjustRightInd w:val="0"/>
        <w:spacing w:line="360" w:lineRule="auto"/>
        <w:jc w:val="both"/>
        <w:rPr>
          <w:rFonts w:ascii="Arial" w:hAnsi="Arial" w:cs="Arial"/>
          <w:bCs/>
          <w:sz w:val="22"/>
          <w:szCs w:val="22"/>
          <w:lang w:eastAsia="en-US"/>
        </w:rPr>
      </w:pPr>
      <w:r w:rsidRPr="002D3CD8">
        <w:rPr>
          <w:rFonts w:ascii="Arial" w:hAnsi="Arial" w:cs="Arial"/>
          <w:sz w:val="22"/>
          <w:szCs w:val="22"/>
          <w:lang w:eastAsia="en-US"/>
        </w:rPr>
        <w:t>SWZ z załącznikami</w:t>
      </w:r>
    </w:p>
    <w:p w14:paraId="5108421B" w14:textId="77777777" w:rsidR="00270990" w:rsidRPr="002D3CD8" w:rsidRDefault="00270990" w:rsidP="00D13D73">
      <w:pPr>
        <w:numPr>
          <w:ilvl w:val="1"/>
          <w:numId w:val="31"/>
        </w:numPr>
        <w:tabs>
          <w:tab w:val="left" w:pos="851"/>
        </w:tabs>
        <w:suppressAutoHyphens w:val="0"/>
        <w:autoSpaceDE w:val="0"/>
        <w:autoSpaceDN w:val="0"/>
        <w:adjustRightInd w:val="0"/>
        <w:spacing w:line="360" w:lineRule="auto"/>
        <w:jc w:val="both"/>
        <w:rPr>
          <w:rFonts w:ascii="Arial" w:hAnsi="Arial" w:cs="Arial"/>
          <w:bCs/>
          <w:sz w:val="22"/>
          <w:szCs w:val="22"/>
          <w:lang w:eastAsia="en-US"/>
        </w:rPr>
      </w:pPr>
      <w:r w:rsidRPr="002D3CD8">
        <w:rPr>
          <w:rFonts w:ascii="Arial" w:hAnsi="Arial" w:cs="Arial"/>
          <w:sz w:val="22"/>
          <w:szCs w:val="22"/>
          <w:lang w:eastAsia="en-US"/>
        </w:rPr>
        <w:t>Wykaz podwykonawców</w:t>
      </w:r>
    </w:p>
    <w:p w14:paraId="44DCF454" w14:textId="77777777" w:rsidR="00270990" w:rsidRPr="002D3CD8" w:rsidRDefault="00270990" w:rsidP="00D13D73">
      <w:pPr>
        <w:numPr>
          <w:ilvl w:val="1"/>
          <w:numId w:val="31"/>
        </w:numPr>
        <w:tabs>
          <w:tab w:val="left" w:pos="851"/>
        </w:tabs>
        <w:suppressAutoHyphens w:val="0"/>
        <w:autoSpaceDE w:val="0"/>
        <w:autoSpaceDN w:val="0"/>
        <w:adjustRightInd w:val="0"/>
        <w:spacing w:line="360" w:lineRule="auto"/>
        <w:jc w:val="both"/>
        <w:rPr>
          <w:rFonts w:ascii="Arial" w:hAnsi="Arial" w:cs="Arial"/>
          <w:sz w:val="22"/>
          <w:szCs w:val="22"/>
          <w:lang w:eastAsia="en-US"/>
        </w:rPr>
      </w:pPr>
      <w:r w:rsidRPr="002D3CD8">
        <w:rPr>
          <w:rFonts w:ascii="Arial" w:hAnsi="Arial" w:cs="Arial"/>
          <w:sz w:val="22"/>
          <w:szCs w:val="22"/>
          <w:lang w:eastAsia="en-US"/>
        </w:rPr>
        <w:t>Harmonogram robót</w:t>
      </w:r>
    </w:p>
    <w:p w14:paraId="6B961148" w14:textId="77777777" w:rsidR="00270990" w:rsidRPr="002D3CD8" w:rsidRDefault="00270990" w:rsidP="00273C02">
      <w:pPr>
        <w:tabs>
          <w:tab w:val="left" w:pos="851"/>
        </w:tabs>
        <w:suppressAutoHyphens w:val="0"/>
        <w:autoSpaceDE w:val="0"/>
        <w:autoSpaceDN w:val="0"/>
        <w:adjustRightInd w:val="0"/>
        <w:spacing w:line="360" w:lineRule="auto"/>
        <w:ind w:left="113"/>
        <w:jc w:val="both"/>
        <w:rPr>
          <w:rFonts w:ascii="Arial" w:hAnsi="Arial" w:cs="Arial"/>
          <w:bCs/>
          <w:sz w:val="22"/>
          <w:szCs w:val="22"/>
          <w:lang w:eastAsia="en-US"/>
        </w:rPr>
      </w:pPr>
    </w:p>
    <w:p w14:paraId="7721DE08" w14:textId="77777777" w:rsidR="00270990" w:rsidRPr="002D3CD8" w:rsidRDefault="00270990" w:rsidP="00273C02">
      <w:pPr>
        <w:tabs>
          <w:tab w:val="left" w:pos="851"/>
        </w:tabs>
        <w:suppressAutoHyphens w:val="0"/>
        <w:autoSpaceDE w:val="0"/>
        <w:autoSpaceDN w:val="0"/>
        <w:adjustRightInd w:val="0"/>
        <w:spacing w:line="360" w:lineRule="auto"/>
        <w:ind w:left="113"/>
        <w:jc w:val="both"/>
        <w:rPr>
          <w:rFonts w:ascii="Arial" w:hAnsi="Arial" w:cs="Arial"/>
          <w:bCs/>
          <w:sz w:val="22"/>
          <w:szCs w:val="22"/>
          <w:lang w:eastAsia="en-US"/>
        </w:rPr>
      </w:pPr>
    </w:p>
    <w:tbl>
      <w:tblPr>
        <w:tblW w:w="9608" w:type="dxa"/>
        <w:tblCellMar>
          <w:left w:w="70" w:type="dxa"/>
          <w:right w:w="70" w:type="dxa"/>
        </w:tblCellMar>
        <w:tblLook w:val="04A0" w:firstRow="1" w:lastRow="0" w:firstColumn="1" w:lastColumn="0" w:noHBand="0" w:noVBand="1"/>
      </w:tblPr>
      <w:tblGrid>
        <w:gridCol w:w="4804"/>
        <w:gridCol w:w="4804"/>
      </w:tblGrid>
      <w:tr w:rsidR="00270990" w:rsidRPr="002D3CD8" w14:paraId="1C20D8C5" w14:textId="77777777" w:rsidTr="00DF784F">
        <w:tc>
          <w:tcPr>
            <w:tcW w:w="4804" w:type="dxa"/>
            <w:hideMark/>
          </w:tcPr>
          <w:p w14:paraId="694FC1E1" w14:textId="77777777" w:rsidR="00270990" w:rsidRPr="002D3CD8" w:rsidRDefault="00270990" w:rsidP="00273C02">
            <w:pPr>
              <w:autoSpaceDE w:val="0"/>
              <w:autoSpaceDN w:val="0"/>
              <w:adjustRightInd w:val="0"/>
              <w:spacing w:line="360" w:lineRule="auto"/>
              <w:rPr>
                <w:rFonts w:ascii="Arial" w:hAnsi="Arial" w:cs="Arial"/>
                <w:i/>
                <w:iCs/>
                <w:sz w:val="22"/>
                <w:szCs w:val="22"/>
              </w:rPr>
            </w:pPr>
            <w:r w:rsidRPr="002D3CD8">
              <w:rPr>
                <w:rFonts w:ascii="Arial" w:hAnsi="Arial" w:cs="Arial"/>
                <w:i/>
                <w:iCs/>
                <w:sz w:val="22"/>
                <w:szCs w:val="22"/>
              </w:rPr>
              <w:t>Zamawiający:</w:t>
            </w:r>
          </w:p>
          <w:p w14:paraId="33CDC103" w14:textId="77777777" w:rsidR="00270990" w:rsidRPr="002D3CD8" w:rsidRDefault="00270990" w:rsidP="00273C02">
            <w:pPr>
              <w:autoSpaceDE w:val="0"/>
              <w:autoSpaceDN w:val="0"/>
              <w:adjustRightInd w:val="0"/>
              <w:spacing w:line="360" w:lineRule="auto"/>
              <w:rPr>
                <w:rFonts w:ascii="Arial" w:hAnsi="Arial" w:cs="Arial"/>
                <w:i/>
                <w:iCs/>
                <w:sz w:val="22"/>
                <w:szCs w:val="22"/>
              </w:rPr>
            </w:pPr>
            <w:r w:rsidRPr="002D3CD8">
              <w:rPr>
                <w:rFonts w:ascii="Arial" w:hAnsi="Arial" w:cs="Arial"/>
                <w:i/>
                <w:iCs/>
                <w:sz w:val="22"/>
                <w:szCs w:val="22"/>
              </w:rPr>
              <w:t>.........................................................</w:t>
            </w:r>
          </w:p>
          <w:p w14:paraId="7772559F" w14:textId="77777777" w:rsidR="00270990" w:rsidRPr="002D3CD8" w:rsidRDefault="00270990" w:rsidP="00273C02">
            <w:pPr>
              <w:autoSpaceDE w:val="0"/>
              <w:autoSpaceDN w:val="0"/>
              <w:adjustRightInd w:val="0"/>
              <w:spacing w:line="360" w:lineRule="auto"/>
              <w:rPr>
                <w:rFonts w:ascii="Arial" w:hAnsi="Arial" w:cs="Arial"/>
                <w:i/>
                <w:iCs/>
                <w:sz w:val="22"/>
                <w:szCs w:val="22"/>
              </w:rPr>
            </w:pPr>
          </w:p>
        </w:tc>
        <w:tc>
          <w:tcPr>
            <w:tcW w:w="4804" w:type="dxa"/>
            <w:hideMark/>
          </w:tcPr>
          <w:p w14:paraId="784BA42D" w14:textId="77777777" w:rsidR="00270990" w:rsidRPr="002D3CD8" w:rsidRDefault="00270990" w:rsidP="00273C02">
            <w:pPr>
              <w:autoSpaceDE w:val="0"/>
              <w:autoSpaceDN w:val="0"/>
              <w:adjustRightInd w:val="0"/>
              <w:spacing w:line="360" w:lineRule="auto"/>
              <w:jc w:val="center"/>
              <w:rPr>
                <w:rFonts w:ascii="Arial" w:hAnsi="Arial" w:cs="Arial"/>
                <w:i/>
                <w:iCs/>
                <w:sz w:val="22"/>
                <w:szCs w:val="22"/>
              </w:rPr>
            </w:pPr>
            <w:r w:rsidRPr="002D3CD8">
              <w:rPr>
                <w:rFonts w:ascii="Arial" w:hAnsi="Arial" w:cs="Arial"/>
                <w:i/>
                <w:iCs/>
                <w:sz w:val="22"/>
                <w:szCs w:val="22"/>
              </w:rPr>
              <w:t>Wykonawca:</w:t>
            </w:r>
          </w:p>
          <w:p w14:paraId="08E65673" w14:textId="77777777" w:rsidR="00270990" w:rsidRPr="002D3CD8" w:rsidRDefault="00270990" w:rsidP="00273C02">
            <w:pPr>
              <w:autoSpaceDE w:val="0"/>
              <w:autoSpaceDN w:val="0"/>
              <w:adjustRightInd w:val="0"/>
              <w:spacing w:line="360" w:lineRule="auto"/>
              <w:jc w:val="center"/>
              <w:rPr>
                <w:rFonts w:ascii="Arial" w:hAnsi="Arial" w:cs="Arial"/>
                <w:i/>
                <w:iCs/>
                <w:sz w:val="22"/>
                <w:szCs w:val="22"/>
              </w:rPr>
            </w:pPr>
            <w:r w:rsidRPr="002D3CD8">
              <w:rPr>
                <w:rFonts w:ascii="Arial" w:hAnsi="Arial" w:cs="Arial"/>
                <w:i/>
                <w:iCs/>
                <w:sz w:val="22"/>
                <w:szCs w:val="22"/>
              </w:rPr>
              <w:t xml:space="preserve">                   .........................................................</w:t>
            </w:r>
          </w:p>
          <w:p w14:paraId="078F3640" w14:textId="77777777" w:rsidR="00270990" w:rsidRPr="002D3CD8" w:rsidRDefault="00270990" w:rsidP="00273C02">
            <w:pPr>
              <w:autoSpaceDE w:val="0"/>
              <w:autoSpaceDN w:val="0"/>
              <w:adjustRightInd w:val="0"/>
              <w:spacing w:line="360" w:lineRule="auto"/>
              <w:jc w:val="center"/>
              <w:rPr>
                <w:rFonts w:ascii="Arial" w:hAnsi="Arial" w:cs="Arial"/>
                <w:i/>
                <w:iCs/>
                <w:sz w:val="22"/>
                <w:szCs w:val="22"/>
              </w:rPr>
            </w:pPr>
          </w:p>
        </w:tc>
      </w:tr>
    </w:tbl>
    <w:p w14:paraId="3328B4CA" w14:textId="77777777" w:rsidR="003D17B4" w:rsidRDefault="003D17B4" w:rsidP="000538F0">
      <w:pPr>
        <w:spacing w:line="360" w:lineRule="auto"/>
      </w:pPr>
    </w:p>
    <w:sectPr w:rsidR="003D17B4" w:rsidSect="00DF784F">
      <w:footerReference w:type="default" r:id="rId7"/>
      <w:footerReference w:type="first" r:id="rId8"/>
      <w:pgSz w:w="11905" w:h="16837"/>
      <w:pgMar w:top="1140" w:right="1417" w:bottom="1135" w:left="1418"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2DC49" w14:textId="77777777" w:rsidR="00CB6D29" w:rsidRDefault="00CB6D29" w:rsidP="00273C02">
      <w:r>
        <w:separator/>
      </w:r>
    </w:p>
  </w:endnote>
  <w:endnote w:type="continuationSeparator" w:id="0">
    <w:p w14:paraId="75209296" w14:textId="77777777" w:rsidR="00CB6D29" w:rsidRDefault="00CB6D29" w:rsidP="0027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08F9" w14:textId="77777777" w:rsidR="00DF784F" w:rsidRPr="00493FE8" w:rsidRDefault="00DF784F" w:rsidP="00DF784F">
    <w:pPr>
      <w:pStyle w:val="Stopka"/>
      <w:pBdr>
        <w:top w:val="single" w:sz="4" w:space="1" w:color="D9D9D9"/>
      </w:pBdr>
      <w:jc w:val="right"/>
      <w:rPr>
        <w:rFonts w:ascii="Cambria" w:hAnsi="Cambria"/>
        <w:sz w:val="16"/>
        <w:szCs w:val="16"/>
      </w:rPr>
    </w:pPr>
    <w:r w:rsidRPr="00493FE8">
      <w:rPr>
        <w:rFonts w:ascii="Cambria" w:hAnsi="Cambria"/>
        <w:sz w:val="16"/>
        <w:szCs w:val="16"/>
      </w:rPr>
      <w:fldChar w:fldCharType="begin"/>
    </w:r>
    <w:r w:rsidRPr="00493FE8">
      <w:rPr>
        <w:rFonts w:ascii="Cambria" w:hAnsi="Cambria"/>
        <w:sz w:val="16"/>
        <w:szCs w:val="16"/>
      </w:rPr>
      <w:instrText>PAGE   \* MERGEFORMAT</w:instrText>
    </w:r>
    <w:r w:rsidRPr="00493FE8">
      <w:rPr>
        <w:rFonts w:ascii="Cambria" w:hAnsi="Cambria"/>
        <w:sz w:val="16"/>
        <w:szCs w:val="16"/>
      </w:rPr>
      <w:fldChar w:fldCharType="separate"/>
    </w:r>
    <w:r w:rsidR="00080C1D">
      <w:rPr>
        <w:rFonts w:ascii="Cambria" w:hAnsi="Cambria"/>
        <w:noProof/>
        <w:sz w:val="16"/>
        <w:szCs w:val="16"/>
      </w:rPr>
      <w:t>27</w:t>
    </w:r>
    <w:r w:rsidRPr="00493FE8">
      <w:rPr>
        <w:rFonts w:ascii="Cambria" w:hAnsi="Cambria"/>
        <w:sz w:val="16"/>
        <w:szCs w:val="16"/>
      </w:rPr>
      <w:fldChar w:fldCharType="end"/>
    </w:r>
    <w:r w:rsidRPr="00493FE8">
      <w:rPr>
        <w:rFonts w:ascii="Cambria" w:hAnsi="Cambria"/>
        <w:sz w:val="16"/>
        <w:szCs w:val="16"/>
      </w:rPr>
      <w:t xml:space="preserve"> | </w:t>
    </w:r>
    <w:r w:rsidRPr="00493FE8">
      <w:rPr>
        <w:rFonts w:ascii="Cambria" w:hAnsi="Cambria"/>
        <w:color w:val="7F7F7F"/>
        <w:spacing w:val="60"/>
        <w:sz w:val="16"/>
        <w:szCs w:val="16"/>
      </w:rPr>
      <w:t>Strona</w:t>
    </w:r>
  </w:p>
  <w:p w14:paraId="6C403FB3" w14:textId="77777777" w:rsidR="00DF784F" w:rsidRPr="00493FE8" w:rsidRDefault="00DF784F">
    <w:pPr>
      <w:pStyle w:val="Stopka"/>
      <w:rPr>
        <w:rFonts w:ascii="Cambria" w:hAnsi="Cambria"/>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143628338"/>
      <w:docPartObj>
        <w:docPartGallery w:val="Page Numbers (Bottom of Page)"/>
        <w:docPartUnique/>
      </w:docPartObj>
    </w:sdtPr>
    <w:sdtEndPr/>
    <w:sdtContent>
      <w:p w14:paraId="4F0A903C" w14:textId="77777777" w:rsidR="00DF784F" w:rsidRDefault="00DF784F">
        <w:pPr>
          <w:pStyle w:val="Stopka"/>
        </w:pPr>
        <w:r>
          <w:rPr>
            <w:rFonts w:asciiTheme="majorHAnsi" w:eastAsiaTheme="majorEastAsia" w:hAnsiTheme="majorHAnsi" w:cstheme="majorBidi"/>
            <w:sz w:val="28"/>
            <w:szCs w:val="28"/>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080C1D" w:rsidRPr="00080C1D">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634C1BCC" w14:textId="77777777" w:rsidR="00DF784F" w:rsidRDefault="00DF78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6C6D1" w14:textId="77777777" w:rsidR="00CB6D29" w:rsidRDefault="00CB6D29" w:rsidP="00273C02">
      <w:r>
        <w:separator/>
      </w:r>
    </w:p>
  </w:footnote>
  <w:footnote w:type="continuationSeparator" w:id="0">
    <w:p w14:paraId="4F6E979C" w14:textId="77777777" w:rsidR="00CB6D29" w:rsidRDefault="00CB6D29" w:rsidP="00273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3ED038B6"/>
    <w:name w:val="WW8Num6"/>
    <w:lvl w:ilvl="0">
      <w:start w:val="3"/>
      <w:numFmt w:val="decimal"/>
      <w:lvlText w:val="%1."/>
      <w:lvlJc w:val="left"/>
      <w:pPr>
        <w:tabs>
          <w:tab w:val="num" w:pos="720"/>
        </w:tabs>
        <w:ind w:left="720" w:hanging="360"/>
      </w:pPr>
      <w:rPr>
        <w:rFonts w:cs="Times New Roman"/>
      </w:rPr>
    </w:lvl>
    <w:lvl w:ilvl="1">
      <w:start w:val="3"/>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ascii="Arial" w:eastAsia="Times New Roman" w:hAnsi="Arial" w:cs="Arial"/>
        <w:b w:val="0"/>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15:restartNumberingAfterBreak="0">
    <w:nsid w:val="0000000D"/>
    <w:multiLevelType w:val="singleLevel"/>
    <w:tmpl w:val="0000000D"/>
    <w:name w:val="WW8Num29"/>
    <w:lvl w:ilvl="0">
      <w:start w:val="1"/>
      <w:numFmt w:val="decimal"/>
      <w:lvlText w:val="%1)"/>
      <w:lvlJc w:val="left"/>
      <w:pPr>
        <w:tabs>
          <w:tab w:val="num" w:pos="720"/>
        </w:tabs>
        <w:ind w:left="720" w:hanging="360"/>
      </w:pPr>
      <w:rPr>
        <w:rFonts w:ascii="Arial" w:eastAsia="Times New Roman" w:hAnsi="Arial" w:cs="Arial"/>
        <w:b w:val="0"/>
        <w:bCs/>
        <w:i w:val="0"/>
        <w:iCs/>
        <w:sz w:val="22"/>
        <w:szCs w:val="22"/>
      </w:rPr>
    </w:lvl>
  </w:abstractNum>
  <w:abstractNum w:abstractNumId="2" w15:restartNumberingAfterBreak="0">
    <w:nsid w:val="00C3703E"/>
    <w:multiLevelType w:val="hybridMultilevel"/>
    <w:tmpl w:val="780AA9C4"/>
    <w:lvl w:ilvl="0" w:tplc="3230AEC2">
      <w:start w:val="1"/>
      <w:numFmt w:val="decimal"/>
      <w:lvlText w:val="%1)"/>
      <w:lvlJc w:val="left"/>
      <w:pPr>
        <w:tabs>
          <w:tab w:val="num" w:pos="1021"/>
        </w:tabs>
        <w:ind w:left="1021" w:hanging="454"/>
      </w:pPr>
      <w:rPr>
        <w:rFonts w:ascii="Arial" w:eastAsiaTheme="minorHAnsi" w:hAnsi="Arial" w:cs="Arial" w:hint="default"/>
        <w:b w:val="0"/>
        <w:color w:val="000000" w:themeColor="text1"/>
      </w:rPr>
    </w:lvl>
    <w:lvl w:ilvl="1" w:tplc="FFFFFFFF">
      <w:start w:val="1"/>
      <w:numFmt w:val="lowerLetter"/>
      <w:lvlText w:val="%2."/>
      <w:lvlJc w:val="left"/>
      <w:pPr>
        <w:ind w:left="1260" w:hanging="360"/>
      </w:pPr>
      <w:rPr>
        <w:rFonts w:cs="Times New Roman"/>
      </w:rPr>
    </w:lvl>
    <w:lvl w:ilvl="2" w:tplc="FFFFFFFF">
      <w:start w:val="1"/>
      <w:numFmt w:val="lowerRoman"/>
      <w:lvlText w:val="%3."/>
      <w:lvlJc w:val="right"/>
      <w:pPr>
        <w:ind w:left="1980" w:hanging="180"/>
      </w:pPr>
      <w:rPr>
        <w:rFonts w:cs="Times New Roman"/>
      </w:rPr>
    </w:lvl>
    <w:lvl w:ilvl="3" w:tplc="FFFFFFFF">
      <w:start w:val="1"/>
      <w:numFmt w:val="decimal"/>
      <w:lvlText w:val="%4."/>
      <w:lvlJc w:val="left"/>
      <w:pPr>
        <w:ind w:left="2700" w:hanging="360"/>
      </w:pPr>
      <w:rPr>
        <w:rFonts w:cs="Times New Roman"/>
      </w:rPr>
    </w:lvl>
    <w:lvl w:ilvl="4" w:tplc="FFFFFFFF">
      <w:start w:val="1"/>
      <w:numFmt w:val="lowerLetter"/>
      <w:lvlText w:val="%5."/>
      <w:lvlJc w:val="left"/>
      <w:pPr>
        <w:ind w:left="3420" w:hanging="360"/>
      </w:pPr>
      <w:rPr>
        <w:rFonts w:cs="Times New Roman"/>
      </w:rPr>
    </w:lvl>
    <w:lvl w:ilvl="5" w:tplc="FFFFFFFF">
      <w:start w:val="1"/>
      <w:numFmt w:val="lowerRoman"/>
      <w:lvlText w:val="%6."/>
      <w:lvlJc w:val="right"/>
      <w:pPr>
        <w:ind w:left="4140" w:hanging="180"/>
      </w:pPr>
      <w:rPr>
        <w:rFonts w:cs="Times New Roman"/>
      </w:rPr>
    </w:lvl>
    <w:lvl w:ilvl="6" w:tplc="FFFFFFFF">
      <w:start w:val="1"/>
      <w:numFmt w:val="decimal"/>
      <w:lvlText w:val="%7."/>
      <w:lvlJc w:val="left"/>
      <w:pPr>
        <w:ind w:left="4860" w:hanging="360"/>
      </w:pPr>
      <w:rPr>
        <w:rFonts w:cs="Times New Roman"/>
      </w:rPr>
    </w:lvl>
    <w:lvl w:ilvl="7" w:tplc="FFFFFFFF">
      <w:start w:val="1"/>
      <w:numFmt w:val="lowerLetter"/>
      <w:lvlText w:val="%8."/>
      <w:lvlJc w:val="left"/>
      <w:pPr>
        <w:ind w:left="5580" w:hanging="360"/>
      </w:pPr>
      <w:rPr>
        <w:rFonts w:cs="Times New Roman"/>
      </w:rPr>
    </w:lvl>
    <w:lvl w:ilvl="8" w:tplc="FFFFFFFF">
      <w:start w:val="1"/>
      <w:numFmt w:val="lowerRoman"/>
      <w:lvlText w:val="%9."/>
      <w:lvlJc w:val="right"/>
      <w:pPr>
        <w:ind w:left="6300" w:hanging="180"/>
      </w:pPr>
      <w:rPr>
        <w:rFonts w:cs="Times New Roman"/>
      </w:rPr>
    </w:lvl>
  </w:abstractNum>
  <w:abstractNum w:abstractNumId="3" w15:restartNumberingAfterBreak="0">
    <w:nsid w:val="026C1504"/>
    <w:multiLevelType w:val="multilevel"/>
    <w:tmpl w:val="F2FC3CE4"/>
    <w:lvl w:ilvl="0">
      <w:start w:val="1"/>
      <w:numFmt w:val="decimal"/>
      <w:lvlText w:val="%1."/>
      <w:lvlJc w:val="left"/>
      <w:pPr>
        <w:ind w:left="720" w:hanging="360"/>
      </w:pPr>
    </w:lvl>
    <w:lvl w:ilvl="1">
      <w:start w:val="1"/>
      <w:numFmt w:val="decimal"/>
      <w:isLgl/>
      <w:lvlText w:val="%1.%2"/>
      <w:lvlJc w:val="left"/>
      <w:pPr>
        <w:ind w:left="1570" w:hanging="370"/>
      </w:pPr>
      <w:rPr>
        <w:rFonts w:hint="default"/>
      </w:rPr>
    </w:lvl>
    <w:lvl w:ilvl="2">
      <w:start w:val="1"/>
      <w:numFmt w:val="decimal"/>
      <w:isLgl/>
      <w:lvlText w:val="%1.%2.%3"/>
      <w:lvlJc w:val="left"/>
      <w:pPr>
        <w:ind w:left="276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800" w:hanging="1080"/>
      </w:pPr>
      <w:rPr>
        <w:rFonts w:hint="default"/>
      </w:rPr>
    </w:lvl>
    <w:lvl w:ilvl="5">
      <w:start w:val="1"/>
      <w:numFmt w:val="decimal"/>
      <w:isLgl/>
      <w:lvlText w:val="%1.%2.%3.%4.%5.%6"/>
      <w:lvlJc w:val="left"/>
      <w:pPr>
        <w:ind w:left="5640" w:hanging="108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7680" w:hanging="1440"/>
      </w:pPr>
      <w:rPr>
        <w:rFonts w:hint="default"/>
      </w:rPr>
    </w:lvl>
    <w:lvl w:ilvl="8">
      <w:start w:val="1"/>
      <w:numFmt w:val="decimal"/>
      <w:isLgl/>
      <w:lvlText w:val="%1.%2.%3.%4.%5.%6.%7.%8.%9"/>
      <w:lvlJc w:val="left"/>
      <w:pPr>
        <w:ind w:left="8880" w:hanging="1800"/>
      </w:pPr>
      <w:rPr>
        <w:rFonts w:hint="default"/>
      </w:rPr>
    </w:lvl>
  </w:abstractNum>
  <w:abstractNum w:abstractNumId="4" w15:restartNumberingAfterBreak="0">
    <w:nsid w:val="0AE937A6"/>
    <w:multiLevelType w:val="hybridMultilevel"/>
    <w:tmpl w:val="321E0C00"/>
    <w:lvl w:ilvl="0" w:tplc="67AC8E8A">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5" w15:restartNumberingAfterBreak="0">
    <w:nsid w:val="0B4036D8"/>
    <w:multiLevelType w:val="hybridMultilevel"/>
    <w:tmpl w:val="0F06B51E"/>
    <w:lvl w:ilvl="0" w:tplc="77709406">
      <w:start w:val="1"/>
      <w:numFmt w:val="decimal"/>
      <w:lvlText w:val="%1)"/>
      <w:lvlJc w:val="left"/>
      <w:pPr>
        <w:ind w:left="786" w:hanging="360"/>
      </w:pPr>
      <w:rPr>
        <w:b w:val="0"/>
      </w:rPr>
    </w:lvl>
    <w:lvl w:ilvl="1" w:tplc="2BF82D62">
      <w:start w:val="11"/>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6E3F99"/>
    <w:multiLevelType w:val="hybridMultilevel"/>
    <w:tmpl w:val="3A3C8E08"/>
    <w:lvl w:ilvl="0" w:tplc="04150011">
      <w:start w:val="1"/>
      <w:numFmt w:val="decimal"/>
      <w:lvlText w:val="%1)"/>
      <w:lvlJc w:val="left"/>
      <w:pPr>
        <w:ind w:left="1425" w:hanging="360"/>
      </w:pPr>
    </w:lvl>
    <w:lvl w:ilvl="1" w:tplc="04150019">
      <w:start w:val="1"/>
      <w:numFmt w:val="lowerLetter"/>
      <w:lvlText w:val="%2."/>
      <w:lvlJc w:val="left"/>
      <w:pPr>
        <w:ind w:left="2145" w:hanging="360"/>
      </w:pPr>
    </w:lvl>
    <w:lvl w:ilvl="2" w:tplc="0415001B">
      <w:start w:val="1"/>
      <w:numFmt w:val="lowerRoman"/>
      <w:lvlText w:val="%3."/>
      <w:lvlJc w:val="right"/>
      <w:pPr>
        <w:ind w:left="2865" w:hanging="180"/>
      </w:pPr>
    </w:lvl>
    <w:lvl w:ilvl="3" w:tplc="0415000F">
      <w:start w:val="1"/>
      <w:numFmt w:val="decimal"/>
      <w:lvlText w:val="%4."/>
      <w:lvlJc w:val="left"/>
      <w:pPr>
        <w:ind w:left="3585" w:hanging="360"/>
      </w:pPr>
    </w:lvl>
    <w:lvl w:ilvl="4" w:tplc="04150019">
      <w:start w:val="1"/>
      <w:numFmt w:val="lowerLetter"/>
      <w:lvlText w:val="%5."/>
      <w:lvlJc w:val="left"/>
      <w:pPr>
        <w:ind w:left="4305" w:hanging="360"/>
      </w:pPr>
    </w:lvl>
    <w:lvl w:ilvl="5" w:tplc="0415001B">
      <w:start w:val="1"/>
      <w:numFmt w:val="lowerRoman"/>
      <w:lvlText w:val="%6."/>
      <w:lvlJc w:val="right"/>
      <w:pPr>
        <w:ind w:left="5025" w:hanging="180"/>
      </w:pPr>
    </w:lvl>
    <w:lvl w:ilvl="6" w:tplc="0415000F">
      <w:start w:val="1"/>
      <w:numFmt w:val="decimal"/>
      <w:lvlText w:val="%7."/>
      <w:lvlJc w:val="left"/>
      <w:pPr>
        <w:ind w:left="5745" w:hanging="360"/>
      </w:pPr>
    </w:lvl>
    <w:lvl w:ilvl="7" w:tplc="04150019">
      <w:start w:val="1"/>
      <w:numFmt w:val="lowerLetter"/>
      <w:lvlText w:val="%8."/>
      <w:lvlJc w:val="left"/>
      <w:pPr>
        <w:ind w:left="6465" w:hanging="360"/>
      </w:pPr>
    </w:lvl>
    <w:lvl w:ilvl="8" w:tplc="0415001B">
      <w:start w:val="1"/>
      <w:numFmt w:val="lowerRoman"/>
      <w:lvlText w:val="%9."/>
      <w:lvlJc w:val="right"/>
      <w:pPr>
        <w:ind w:left="7185" w:hanging="180"/>
      </w:pPr>
    </w:lvl>
  </w:abstractNum>
  <w:abstractNum w:abstractNumId="7" w15:restartNumberingAfterBreak="0">
    <w:nsid w:val="0C815664"/>
    <w:multiLevelType w:val="multilevel"/>
    <w:tmpl w:val="134833D6"/>
    <w:lvl w:ilvl="0">
      <w:start w:val="3"/>
      <w:numFmt w:val="decimal"/>
      <w:lvlText w:val="%1."/>
      <w:lvlJc w:val="left"/>
      <w:pPr>
        <w:tabs>
          <w:tab w:val="num" w:pos="567"/>
        </w:tabs>
        <w:ind w:left="567" w:hanging="454"/>
      </w:pPr>
      <w:rPr>
        <w:b w:val="0"/>
      </w:rPr>
    </w:lvl>
    <w:lvl w:ilvl="1">
      <w:start w:val="1"/>
      <w:numFmt w:val="decimal"/>
      <w:lvlText w:val="%2."/>
      <w:lvlJc w:val="left"/>
      <w:pPr>
        <w:tabs>
          <w:tab w:val="num" w:pos="567"/>
        </w:tabs>
        <w:ind w:left="567" w:hanging="454"/>
      </w:pPr>
      <w:rPr>
        <w:rFonts w:cs="Times New Roman"/>
      </w:rPr>
    </w:lvl>
    <w:lvl w:ilvl="2">
      <w:start w:val="1"/>
      <w:numFmt w:val="decimal"/>
      <w:lvlText w:val="%3."/>
      <w:lvlJc w:val="left"/>
      <w:pPr>
        <w:tabs>
          <w:tab w:val="num" w:pos="339"/>
        </w:tabs>
        <w:ind w:left="339" w:firstLine="0"/>
      </w:pPr>
      <w:rPr>
        <w:rFonts w:cs="Times New Roman"/>
      </w:rPr>
    </w:lvl>
    <w:lvl w:ilvl="3">
      <w:start w:val="1"/>
      <w:numFmt w:val="decimal"/>
      <w:lvlText w:val="%4."/>
      <w:lvlJc w:val="left"/>
      <w:pPr>
        <w:tabs>
          <w:tab w:val="num" w:pos="452"/>
        </w:tabs>
        <w:ind w:left="452" w:firstLine="0"/>
      </w:pPr>
      <w:rPr>
        <w:rFonts w:cs="Times New Roman"/>
      </w:rPr>
    </w:lvl>
    <w:lvl w:ilvl="4">
      <w:start w:val="1"/>
      <w:numFmt w:val="decimal"/>
      <w:lvlText w:val="%5."/>
      <w:lvlJc w:val="left"/>
      <w:pPr>
        <w:tabs>
          <w:tab w:val="num" w:pos="565"/>
        </w:tabs>
        <w:ind w:left="565" w:firstLine="0"/>
      </w:pPr>
      <w:rPr>
        <w:rFonts w:cs="Times New Roman"/>
      </w:rPr>
    </w:lvl>
    <w:lvl w:ilvl="5">
      <w:start w:val="1"/>
      <w:numFmt w:val="decimal"/>
      <w:lvlText w:val="%6."/>
      <w:lvlJc w:val="left"/>
      <w:pPr>
        <w:tabs>
          <w:tab w:val="num" w:pos="678"/>
        </w:tabs>
        <w:ind w:left="678" w:firstLine="0"/>
      </w:pPr>
      <w:rPr>
        <w:rFonts w:cs="Times New Roman"/>
      </w:rPr>
    </w:lvl>
    <w:lvl w:ilvl="6">
      <w:start w:val="1"/>
      <w:numFmt w:val="decimal"/>
      <w:lvlText w:val="%7."/>
      <w:lvlJc w:val="left"/>
      <w:pPr>
        <w:tabs>
          <w:tab w:val="num" w:pos="791"/>
        </w:tabs>
        <w:ind w:left="791" w:firstLine="0"/>
      </w:pPr>
      <w:rPr>
        <w:rFonts w:cs="Times New Roman"/>
      </w:rPr>
    </w:lvl>
    <w:lvl w:ilvl="7">
      <w:start w:val="1"/>
      <w:numFmt w:val="decimal"/>
      <w:lvlText w:val="%8."/>
      <w:lvlJc w:val="left"/>
      <w:pPr>
        <w:tabs>
          <w:tab w:val="num" w:pos="904"/>
        </w:tabs>
        <w:ind w:left="904" w:firstLine="0"/>
      </w:pPr>
      <w:rPr>
        <w:rFonts w:cs="Times New Roman"/>
      </w:rPr>
    </w:lvl>
    <w:lvl w:ilvl="8">
      <w:start w:val="1"/>
      <w:numFmt w:val="decimal"/>
      <w:lvlText w:val="%9."/>
      <w:lvlJc w:val="left"/>
      <w:pPr>
        <w:tabs>
          <w:tab w:val="num" w:pos="1017"/>
        </w:tabs>
        <w:ind w:left="1017" w:firstLine="0"/>
      </w:pPr>
      <w:rPr>
        <w:rFonts w:cs="Times New Roman"/>
      </w:rPr>
    </w:lvl>
  </w:abstractNum>
  <w:abstractNum w:abstractNumId="8" w15:restartNumberingAfterBreak="0">
    <w:nsid w:val="0E9A4D26"/>
    <w:multiLevelType w:val="hybridMultilevel"/>
    <w:tmpl w:val="C7D6E7D8"/>
    <w:lvl w:ilvl="0" w:tplc="2CDA2618">
      <w:start w:val="1"/>
      <w:numFmt w:val="decimal"/>
      <w:lvlText w:val="%1."/>
      <w:lvlJc w:val="left"/>
      <w:pPr>
        <w:ind w:left="720" w:hanging="360"/>
      </w:pPr>
      <w:rPr>
        <w:b/>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1941589"/>
    <w:multiLevelType w:val="singleLevel"/>
    <w:tmpl w:val="11D6B418"/>
    <w:lvl w:ilvl="0">
      <w:start w:val="1"/>
      <w:numFmt w:val="decimal"/>
      <w:lvlText w:val="%1."/>
      <w:lvlJc w:val="left"/>
      <w:pPr>
        <w:tabs>
          <w:tab w:val="num" w:pos="454"/>
        </w:tabs>
        <w:ind w:left="454" w:hanging="454"/>
      </w:pPr>
      <w:rPr>
        <w:b w:val="0"/>
        <w:i w:val="0"/>
        <w:effect w:val="none"/>
      </w:rPr>
    </w:lvl>
  </w:abstractNum>
  <w:abstractNum w:abstractNumId="10"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BC633F2"/>
    <w:multiLevelType w:val="hybridMultilevel"/>
    <w:tmpl w:val="211CB8A0"/>
    <w:lvl w:ilvl="0" w:tplc="04150011">
      <w:start w:val="1"/>
      <w:numFmt w:val="decimal"/>
      <w:lvlText w:val="%1)"/>
      <w:lvlJc w:val="left"/>
      <w:pPr>
        <w:tabs>
          <w:tab w:val="num" w:pos="661"/>
        </w:tabs>
        <w:ind w:left="661" w:hanging="454"/>
      </w:pPr>
      <w:rPr>
        <w:rFonts w:hint="default"/>
        <w:b w:val="0"/>
        <w:color w:val="000000" w:themeColor="text1"/>
      </w:rPr>
    </w:lvl>
    <w:lvl w:ilvl="1" w:tplc="04150003">
      <w:start w:val="1"/>
      <w:numFmt w:val="lowerLetter"/>
      <w:lvlText w:val="%2."/>
      <w:lvlJc w:val="left"/>
      <w:pPr>
        <w:ind w:left="1080" w:hanging="360"/>
      </w:pPr>
      <w:rPr>
        <w:rFonts w:cs="Times New Roman"/>
      </w:rPr>
    </w:lvl>
    <w:lvl w:ilvl="2" w:tplc="04150005">
      <w:start w:val="1"/>
      <w:numFmt w:val="lowerRoman"/>
      <w:lvlText w:val="%3."/>
      <w:lvlJc w:val="right"/>
      <w:pPr>
        <w:ind w:left="1800" w:hanging="180"/>
      </w:pPr>
      <w:rPr>
        <w:rFonts w:cs="Times New Roman"/>
      </w:rPr>
    </w:lvl>
    <w:lvl w:ilvl="3" w:tplc="F30EE4CA">
      <w:start w:val="1"/>
      <w:numFmt w:val="decimal"/>
      <w:lvlText w:val="%4."/>
      <w:lvlJc w:val="left"/>
      <w:pPr>
        <w:ind w:left="2520" w:hanging="360"/>
      </w:pPr>
      <w:rPr>
        <w:rFonts w:cs="Times New Roman"/>
        <w:b w:val="0"/>
        <w:color w:val="000000" w:themeColor="text1"/>
      </w:rPr>
    </w:lvl>
    <w:lvl w:ilvl="4" w:tplc="04150003">
      <w:start w:val="1"/>
      <w:numFmt w:val="lowerLetter"/>
      <w:lvlText w:val="%5."/>
      <w:lvlJc w:val="left"/>
      <w:pPr>
        <w:ind w:left="3240" w:hanging="360"/>
      </w:pPr>
      <w:rPr>
        <w:rFonts w:cs="Times New Roman"/>
      </w:rPr>
    </w:lvl>
    <w:lvl w:ilvl="5" w:tplc="04150005">
      <w:start w:val="1"/>
      <w:numFmt w:val="lowerRoman"/>
      <w:lvlText w:val="%6."/>
      <w:lvlJc w:val="right"/>
      <w:pPr>
        <w:ind w:left="3960" w:hanging="180"/>
      </w:pPr>
      <w:rPr>
        <w:rFonts w:cs="Times New Roman"/>
      </w:rPr>
    </w:lvl>
    <w:lvl w:ilvl="6" w:tplc="04150001">
      <w:start w:val="1"/>
      <w:numFmt w:val="decimal"/>
      <w:lvlText w:val="%7."/>
      <w:lvlJc w:val="left"/>
      <w:pPr>
        <w:ind w:left="4680" w:hanging="360"/>
      </w:pPr>
      <w:rPr>
        <w:rFonts w:cs="Times New Roman"/>
      </w:rPr>
    </w:lvl>
    <w:lvl w:ilvl="7" w:tplc="04150003">
      <w:start w:val="1"/>
      <w:numFmt w:val="lowerLetter"/>
      <w:lvlText w:val="%8."/>
      <w:lvlJc w:val="left"/>
      <w:pPr>
        <w:ind w:left="5400" w:hanging="360"/>
      </w:pPr>
      <w:rPr>
        <w:rFonts w:cs="Times New Roman"/>
      </w:rPr>
    </w:lvl>
    <w:lvl w:ilvl="8" w:tplc="04150005">
      <w:start w:val="1"/>
      <w:numFmt w:val="lowerRoman"/>
      <w:lvlText w:val="%9."/>
      <w:lvlJc w:val="right"/>
      <w:pPr>
        <w:ind w:left="6120" w:hanging="180"/>
      </w:pPr>
      <w:rPr>
        <w:rFonts w:cs="Times New Roman"/>
      </w:rPr>
    </w:lvl>
  </w:abstractNum>
  <w:abstractNum w:abstractNumId="12" w15:restartNumberingAfterBreak="0">
    <w:nsid w:val="1C5E0103"/>
    <w:multiLevelType w:val="hybridMultilevel"/>
    <w:tmpl w:val="3A5C35E2"/>
    <w:lvl w:ilvl="0" w:tplc="ACDCF57C">
      <w:start w:val="1"/>
      <w:numFmt w:val="decimal"/>
      <w:lvlText w:val="%1."/>
      <w:lvlJc w:val="left"/>
      <w:pPr>
        <w:ind w:left="360" w:hanging="360"/>
      </w:pPr>
      <w:rPr>
        <w:rFonts w:ascii="Arial" w:hAnsi="Arial" w:cs="Arial" w:hint="default"/>
        <w:b w:val="0"/>
        <w:i w:val="0"/>
        <w:color w:val="000000" w:themeColor="text1"/>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5A97E48"/>
    <w:multiLevelType w:val="multilevel"/>
    <w:tmpl w:val="D9B44848"/>
    <w:lvl w:ilvl="0">
      <w:start w:val="1"/>
      <w:numFmt w:val="decimal"/>
      <w:lvlText w:val="%1."/>
      <w:lvlJc w:val="left"/>
      <w:pPr>
        <w:ind w:left="360" w:hanging="360"/>
      </w:pPr>
    </w:lvl>
    <w:lvl w:ilvl="1">
      <w:start w:val="1"/>
      <w:numFmt w:val="decimal"/>
      <w:lvlText w:val="%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775FFF"/>
    <w:multiLevelType w:val="multilevel"/>
    <w:tmpl w:val="162609C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5" w15:restartNumberingAfterBreak="0">
    <w:nsid w:val="2B3F5125"/>
    <w:multiLevelType w:val="hybridMultilevel"/>
    <w:tmpl w:val="5BE6EBB4"/>
    <w:lvl w:ilvl="0" w:tplc="16E6E34E">
      <w:start w:val="1"/>
      <w:numFmt w:val="decimal"/>
      <w:lvlText w:val="%1."/>
      <w:lvlJc w:val="left"/>
      <w:pPr>
        <w:ind w:left="360" w:hanging="360"/>
      </w:pPr>
      <w:rPr>
        <w:b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EF10E67"/>
    <w:multiLevelType w:val="hybridMultilevel"/>
    <w:tmpl w:val="CEBEC744"/>
    <w:lvl w:ilvl="0" w:tplc="04150017">
      <w:start w:val="1"/>
      <w:numFmt w:val="lowerLetter"/>
      <w:lvlText w:val="%1)"/>
      <w:lvlJc w:val="left"/>
      <w:pPr>
        <w:ind w:left="143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603D2D"/>
    <w:multiLevelType w:val="hybridMultilevel"/>
    <w:tmpl w:val="6D749D06"/>
    <w:lvl w:ilvl="0" w:tplc="8096A1F0">
      <w:start w:val="1"/>
      <w:numFmt w:val="lowerLetter"/>
      <w:lvlText w:val="%1)"/>
      <w:lvlJc w:val="left"/>
      <w:pPr>
        <w:ind w:left="928" w:hanging="360"/>
      </w:pPr>
      <w:rPr>
        <w:rFonts w:ascii="Arial" w:eastAsiaTheme="minorHAnsi" w:hAnsi="Arial" w:cs="Arial" w:hint="default"/>
        <w:b w:val="0"/>
        <w:color w:val="auto"/>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8" w15:restartNumberingAfterBreak="0">
    <w:nsid w:val="33284EE9"/>
    <w:multiLevelType w:val="multilevel"/>
    <w:tmpl w:val="3528A3CE"/>
    <w:lvl w:ilvl="0">
      <w:start w:val="1"/>
      <w:numFmt w:val="decimal"/>
      <w:lvlText w:val="%1."/>
      <w:lvlJc w:val="left"/>
      <w:pPr>
        <w:tabs>
          <w:tab w:val="num" w:pos="720"/>
        </w:tabs>
        <w:ind w:left="720" w:hanging="360"/>
      </w:pPr>
      <w:rPr>
        <w:b w:val="0"/>
        <w:strike w:val="0"/>
        <w:dstrike w:val="0"/>
        <w:color w:val="000000" w:themeColor="text1"/>
        <w:u w:val="none"/>
        <w:effect w:val="none"/>
      </w:rPr>
    </w:lvl>
    <w:lvl w:ilvl="1">
      <w:start w:val="1"/>
      <w:numFmt w:val="bullet"/>
      <w:lvlText w:val="-"/>
      <w:lvlJc w:val="left"/>
      <w:pPr>
        <w:tabs>
          <w:tab w:val="num" w:pos="567"/>
        </w:tabs>
        <w:ind w:left="567" w:hanging="397"/>
      </w:pPr>
      <w:rPr>
        <w:rFonts w:ascii="Times New Roman" w:hAnsi="Times New Roman" w:cs="Times New Roman" w:hint="default"/>
      </w:rPr>
    </w:lvl>
    <w:lvl w:ilvl="2">
      <w:start w:val="1"/>
      <w:numFmt w:val="upperRoman"/>
      <w:lvlText w:val="%3."/>
      <w:lvlJc w:val="left"/>
      <w:pPr>
        <w:tabs>
          <w:tab w:val="num" w:pos="2700"/>
        </w:tabs>
        <w:ind w:left="2700" w:hanging="720"/>
      </w:pPr>
    </w:lvl>
    <w:lvl w:ilvl="3">
      <w:start w:val="3"/>
      <w:numFmt w:val="bullet"/>
      <w:lvlText w:val="-"/>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720"/>
        </w:tabs>
        <w:ind w:left="720" w:hanging="360"/>
      </w:pPr>
    </w:lvl>
    <w:lvl w:ilvl="5">
      <w:start w:val="1"/>
      <w:numFmt w:val="decimal"/>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4F442DE"/>
    <w:multiLevelType w:val="hybridMultilevel"/>
    <w:tmpl w:val="5C70B866"/>
    <w:lvl w:ilvl="0" w:tplc="999208B0">
      <w:start w:val="1"/>
      <w:numFmt w:val="decimal"/>
      <w:lvlText w:val="%1)"/>
      <w:lvlJc w:val="left"/>
      <w:pPr>
        <w:ind w:left="1152" w:hanging="360"/>
      </w:pPr>
      <w:rPr>
        <w:rFonts w:ascii="Arial" w:eastAsiaTheme="minorHAnsi" w:hAnsi="Arial" w:cs="Arial" w:hint="default"/>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0" w15:restartNumberingAfterBreak="0">
    <w:nsid w:val="36DF574F"/>
    <w:multiLevelType w:val="hybridMultilevel"/>
    <w:tmpl w:val="DC2C346E"/>
    <w:lvl w:ilvl="0" w:tplc="2CDA261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70D265B"/>
    <w:multiLevelType w:val="hybridMultilevel"/>
    <w:tmpl w:val="67B03DE4"/>
    <w:lvl w:ilvl="0" w:tplc="0415000F">
      <w:start w:val="1"/>
      <w:numFmt w:val="decimal"/>
      <w:lvlText w:val="%1."/>
      <w:lvlJc w:val="left"/>
      <w:pPr>
        <w:tabs>
          <w:tab w:val="num" w:pos="1021"/>
        </w:tabs>
        <w:ind w:left="1021" w:hanging="454"/>
      </w:pPr>
      <w:rPr>
        <w:rFonts w:hint="default"/>
        <w:b w:val="0"/>
        <w:color w:val="000000" w:themeColor="text1"/>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F30EE4CA">
      <w:start w:val="1"/>
      <w:numFmt w:val="decimal"/>
      <w:lvlText w:val="%4."/>
      <w:lvlJc w:val="left"/>
      <w:pPr>
        <w:ind w:left="2880" w:hanging="360"/>
      </w:pPr>
      <w:rPr>
        <w:rFonts w:cs="Times New Roman"/>
        <w:b w:val="0"/>
        <w:color w:val="000000" w:themeColor="text1"/>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22" w15:restartNumberingAfterBreak="0">
    <w:nsid w:val="38FE1A44"/>
    <w:multiLevelType w:val="hybridMultilevel"/>
    <w:tmpl w:val="1DF49C9E"/>
    <w:lvl w:ilvl="0" w:tplc="D8C0D746">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080429E"/>
    <w:multiLevelType w:val="hybridMultilevel"/>
    <w:tmpl w:val="DC0C61D0"/>
    <w:lvl w:ilvl="0" w:tplc="ED883826">
      <w:start w:val="1"/>
      <w:numFmt w:val="decimal"/>
      <w:lvlText w:val="%1)"/>
      <w:lvlJc w:val="left"/>
      <w:pPr>
        <w:tabs>
          <w:tab w:val="num" w:pos="1021"/>
        </w:tabs>
        <w:ind w:left="1021" w:hanging="454"/>
      </w:pPr>
      <w:rPr>
        <w:rFonts w:ascii="Arial" w:eastAsiaTheme="minorHAnsi" w:hAnsi="Arial" w:cs="Arial" w:hint="default"/>
      </w:rPr>
    </w:lvl>
    <w:lvl w:ilvl="1" w:tplc="FFFFFFFF">
      <w:start w:val="1"/>
      <w:numFmt w:val="lowerLetter"/>
      <w:lvlText w:val="%2."/>
      <w:lvlJc w:val="left"/>
      <w:pPr>
        <w:ind w:left="1260" w:hanging="360"/>
      </w:pPr>
      <w:rPr>
        <w:rFonts w:cs="Times New Roman"/>
      </w:rPr>
    </w:lvl>
    <w:lvl w:ilvl="2" w:tplc="FFFFFFFF">
      <w:start w:val="1"/>
      <w:numFmt w:val="lowerRoman"/>
      <w:lvlText w:val="%3."/>
      <w:lvlJc w:val="right"/>
      <w:pPr>
        <w:ind w:left="1980" w:hanging="180"/>
      </w:pPr>
      <w:rPr>
        <w:rFonts w:cs="Times New Roman"/>
      </w:rPr>
    </w:lvl>
    <w:lvl w:ilvl="3" w:tplc="FFFFFFFF">
      <w:start w:val="1"/>
      <w:numFmt w:val="decimal"/>
      <w:lvlText w:val="%4."/>
      <w:lvlJc w:val="left"/>
      <w:pPr>
        <w:ind w:left="2700" w:hanging="360"/>
      </w:pPr>
      <w:rPr>
        <w:rFonts w:cs="Times New Roman"/>
      </w:rPr>
    </w:lvl>
    <w:lvl w:ilvl="4" w:tplc="FFFFFFFF">
      <w:start w:val="1"/>
      <w:numFmt w:val="lowerLetter"/>
      <w:lvlText w:val="%5."/>
      <w:lvlJc w:val="left"/>
      <w:pPr>
        <w:ind w:left="3420" w:hanging="360"/>
      </w:pPr>
      <w:rPr>
        <w:rFonts w:cs="Times New Roman"/>
      </w:rPr>
    </w:lvl>
    <w:lvl w:ilvl="5" w:tplc="FFFFFFFF">
      <w:start w:val="1"/>
      <w:numFmt w:val="lowerRoman"/>
      <w:lvlText w:val="%6."/>
      <w:lvlJc w:val="right"/>
      <w:pPr>
        <w:ind w:left="4140" w:hanging="180"/>
      </w:pPr>
      <w:rPr>
        <w:rFonts w:cs="Times New Roman"/>
      </w:rPr>
    </w:lvl>
    <w:lvl w:ilvl="6" w:tplc="FFFFFFFF">
      <w:start w:val="1"/>
      <w:numFmt w:val="decimal"/>
      <w:lvlText w:val="%7."/>
      <w:lvlJc w:val="left"/>
      <w:pPr>
        <w:ind w:left="4860" w:hanging="360"/>
      </w:pPr>
      <w:rPr>
        <w:rFonts w:cs="Times New Roman"/>
      </w:rPr>
    </w:lvl>
    <w:lvl w:ilvl="7" w:tplc="FFFFFFFF">
      <w:start w:val="1"/>
      <w:numFmt w:val="lowerLetter"/>
      <w:lvlText w:val="%8."/>
      <w:lvlJc w:val="left"/>
      <w:pPr>
        <w:ind w:left="5580" w:hanging="360"/>
      </w:pPr>
      <w:rPr>
        <w:rFonts w:cs="Times New Roman"/>
      </w:rPr>
    </w:lvl>
    <w:lvl w:ilvl="8" w:tplc="FFFFFFFF">
      <w:start w:val="1"/>
      <w:numFmt w:val="lowerRoman"/>
      <w:lvlText w:val="%9."/>
      <w:lvlJc w:val="right"/>
      <w:pPr>
        <w:ind w:left="6300" w:hanging="180"/>
      </w:pPr>
      <w:rPr>
        <w:rFonts w:cs="Times New Roman"/>
      </w:rPr>
    </w:lvl>
  </w:abstractNum>
  <w:abstractNum w:abstractNumId="24" w15:restartNumberingAfterBreak="0">
    <w:nsid w:val="496E54B7"/>
    <w:multiLevelType w:val="hybridMultilevel"/>
    <w:tmpl w:val="AAD41FDE"/>
    <w:lvl w:ilvl="0" w:tplc="05027E54">
      <w:start w:val="1"/>
      <w:numFmt w:val="decimal"/>
      <w:lvlText w:val="%1."/>
      <w:lvlJc w:val="left"/>
      <w:pPr>
        <w:tabs>
          <w:tab w:val="num" w:pos="567"/>
        </w:tabs>
        <w:ind w:left="567" w:hanging="454"/>
      </w:pPr>
      <w:rPr>
        <w:rFonts w:cs="Times New Roman"/>
        <w:b w:val="0"/>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25" w15:restartNumberingAfterBreak="0">
    <w:nsid w:val="4AD768F1"/>
    <w:multiLevelType w:val="hybridMultilevel"/>
    <w:tmpl w:val="5BA67698"/>
    <w:lvl w:ilvl="0" w:tplc="F1085FDA">
      <w:start w:val="1"/>
      <w:numFmt w:val="lowerLetter"/>
      <w:lvlText w:val="%1)"/>
      <w:lvlJc w:val="left"/>
      <w:pPr>
        <w:ind w:left="360" w:hanging="360"/>
      </w:pPr>
      <w:rPr>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B111DA8"/>
    <w:multiLevelType w:val="hybridMultilevel"/>
    <w:tmpl w:val="D7FEE660"/>
    <w:lvl w:ilvl="0" w:tplc="E71EF000">
      <w:start w:val="1"/>
      <w:numFmt w:val="lowerLetter"/>
      <w:lvlText w:val="%1)"/>
      <w:lvlJc w:val="left"/>
      <w:pPr>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C1A56F8"/>
    <w:multiLevelType w:val="multilevel"/>
    <w:tmpl w:val="5472197E"/>
    <w:lvl w:ilvl="0">
      <w:start w:val="28"/>
      <w:numFmt w:val="decimal"/>
      <w:lvlText w:val="%1."/>
      <w:lvlJc w:val="left"/>
      <w:pPr>
        <w:ind w:left="480" w:hanging="480"/>
      </w:pPr>
      <w:rPr>
        <w:b/>
      </w:rPr>
    </w:lvl>
    <w:lvl w:ilvl="1">
      <w:start w:val="1"/>
      <w:numFmt w:val="decimal"/>
      <w:lvlText w:val="%2."/>
      <w:lvlJc w:val="left"/>
      <w:pPr>
        <w:ind w:left="480" w:hanging="480"/>
      </w:pPr>
      <w:rPr>
        <w:b w:val="0"/>
        <w:i w:val="0"/>
        <w:strike w:val="0"/>
        <w:dstrike w:val="0"/>
        <w:color w:val="auto"/>
        <w:u w:val="none"/>
        <w:effect w:val="none"/>
      </w:rPr>
    </w:lvl>
    <w:lvl w:ilvl="2">
      <w:start w:val="1"/>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8" w15:restartNumberingAfterBreak="0">
    <w:nsid w:val="5005280A"/>
    <w:multiLevelType w:val="hybridMultilevel"/>
    <w:tmpl w:val="A93AC186"/>
    <w:lvl w:ilvl="0" w:tplc="0000000A">
      <w:start w:val="1"/>
      <w:numFmt w:val="lowerLetter"/>
      <w:lvlText w:val="%1)"/>
      <w:lvlJc w:val="left"/>
      <w:pPr>
        <w:ind w:left="1506" w:hanging="360"/>
      </w:pPr>
      <w:rPr>
        <w:rFonts w:cs="Verdana" w:hint="default"/>
        <w:sz w:val="22"/>
        <w:szCs w:val="22"/>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1282829"/>
    <w:multiLevelType w:val="hybridMultilevel"/>
    <w:tmpl w:val="BA422A14"/>
    <w:lvl w:ilvl="0" w:tplc="8C8A2C54">
      <w:start w:val="1"/>
      <w:numFmt w:val="decimal"/>
      <w:lvlText w:val="%1)"/>
      <w:lvlJc w:val="left"/>
      <w:pPr>
        <w:tabs>
          <w:tab w:val="num" w:pos="1021"/>
        </w:tabs>
        <w:ind w:left="1021" w:hanging="454"/>
      </w:pPr>
      <w:rPr>
        <w:rFonts w:ascii="Arial" w:eastAsiaTheme="minorHAnsi" w:hAnsi="Arial" w:cs="Arial" w:hint="default"/>
        <w:b w:val="0"/>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30" w15:restartNumberingAfterBreak="0">
    <w:nsid w:val="53077AD3"/>
    <w:multiLevelType w:val="hybridMultilevel"/>
    <w:tmpl w:val="F16E9506"/>
    <w:lvl w:ilvl="0" w:tplc="B0683A38">
      <w:start w:val="1"/>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3F93EE7"/>
    <w:multiLevelType w:val="hybridMultilevel"/>
    <w:tmpl w:val="A93A9F76"/>
    <w:lvl w:ilvl="0" w:tplc="06D46D9C">
      <w:start w:val="1"/>
      <w:numFmt w:val="decimal"/>
      <w:lvlText w:val="%1)"/>
      <w:lvlJc w:val="left"/>
      <w:pPr>
        <w:tabs>
          <w:tab w:val="num" w:pos="1021"/>
        </w:tabs>
        <w:ind w:left="1021" w:hanging="454"/>
      </w:pPr>
      <w:rPr>
        <w:rFonts w:ascii="Arial" w:eastAsiaTheme="minorHAnsi" w:hAnsi="Arial" w:cs="Arial" w:hint="default"/>
        <w:b w:val="0"/>
      </w:rPr>
    </w:lvl>
    <w:lvl w:ilvl="1" w:tplc="FFFFFFFF">
      <w:start w:val="1"/>
      <w:numFmt w:val="lowerLetter"/>
      <w:lvlText w:val="%2."/>
      <w:lvlJc w:val="left"/>
      <w:pPr>
        <w:ind w:left="1260" w:hanging="360"/>
      </w:pPr>
      <w:rPr>
        <w:rFonts w:cs="Times New Roman"/>
      </w:rPr>
    </w:lvl>
    <w:lvl w:ilvl="2" w:tplc="FFFFFFFF">
      <w:start w:val="1"/>
      <w:numFmt w:val="lowerRoman"/>
      <w:lvlText w:val="%3."/>
      <w:lvlJc w:val="right"/>
      <w:pPr>
        <w:ind w:left="1980" w:hanging="180"/>
      </w:pPr>
      <w:rPr>
        <w:rFonts w:cs="Times New Roman"/>
      </w:rPr>
    </w:lvl>
    <w:lvl w:ilvl="3" w:tplc="FFFFFFFF">
      <w:start w:val="1"/>
      <w:numFmt w:val="decimal"/>
      <w:lvlText w:val="%4."/>
      <w:lvlJc w:val="left"/>
      <w:pPr>
        <w:ind w:left="2700" w:hanging="360"/>
      </w:pPr>
      <w:rPr>
        <w:rFonts w:cs="Times New Roman"/>
      </w:rPr>
    </w:lvl>
    <w:lvl w:ilvl="4" w:tplc="FFFFFFFF">
      <w:start w:val="1"/>
      <w:numFmt w:val="lowerLetter"/>
      <w:lvlText w:val="%5."/>
      <w:lvlJc w:val="left"/>
      <w:pPr>
        <w:ind w:left="3420" w:hanging="360"/>
      </w:pPr>
      <w:rPr>
        <w:rFonts w:cs="Times New Roman"/>
      </w:rPr>
    </w:lvl>
    <w:lvl w:ilvl="5" w:tplc="FFFFFFFF">
      <w:start w:val="1"/>
      <w:numFmt w:val="lowerRoman"/>
      <w:lvlText w:val="%6."/>
      <w:lvlJc w:val="right"/>
      <w:pPr>
        <w:ind w:left="4140" w:hanging="180"/>
      </w:pPr>
      <w:rPr>
        <w:rFonts w:cs="Times New Roman"/>
      </w:rPr>
    </w:lvl>
    <w:lvl w:ilvl="6" w:tplc="FFFFFFFF">
      <w:start w:val="1"/>
      <w:numFmt w:val="decimal"/>
      <w:lvlText w:val="%7."/>
      <w:lvlJc w:val="left"/>
      <w:pPr>
        <w:ind w:left="4860" w:hanging="360"/>
      </w:pPr>
      <w:rPr>
        <w:rFonts w:cs="Times New Roman"/>
      </w:rPr>
    </w:lvl>
    <w:lvl w:ilvl="7" w:tplc="FFFFFFFF">
      <w:start w:val="1"/>
      <w:numFmt w:val="lowerLetter"/>
      <w:lvlText w:val="%8."/>
      <w:lvlJc w:val="left"/>
      <w:pPr>
        <w:ind w:left="5580" w:hanging="360"/>
      </w:pPr>
      <w:rPr>
        <w:rFonts w:cs="Times New Roman"/>
      </w:rPr>
    </w:lvl>
    <w:lvl w:ilvl="8" w:tplc="FFFFFFFF">
      <w:start w:val="1"/>
      <w:numFmt w:val="lowerRoman"/>
      <w:lvlText w:val="%9."/>
      <w:lvlJc w:val="right"/>
      <w:pPr>
        <w:ind w:left="6300" w:hanging="180"/>
      </w:pPr>
      <w:rPr>
        <w:rFonts w:cs="Times New Roman"/>
      </w:rPr>
    </w:lvl>
  </w:abstractNum>
  <w:abstractNum w:abstractNumId="32" w15:restartNumberingAfterBreak="0">
    <w:nsid w:val="54CB3777"/>
    <w:multiLevelType w:val="hybridMultilevel"/>
    <w:tmpl w:val="BFA22174"/>
    <w:lvl w:ilvl="0" w:tplc="BD82A426">
      <w:start w:val="1"/>
      <w:numFmt w:val="decimal"/>
      <w:lvlText w:val="%1)"/>
      <w:lvlJc w:val="left"/>
      <w:pPr>
        <w:ind w:left="720" w:hanging="360"/>
      </w:pPr>
      <w:rPr>
        <w:rFonts w:ascii="Arial" w:eastAsiaTheme="minorHAns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8EC2C40"/>
    <w:multiLevelType w:val="hybridMultilevel"/>
    <w:tmpl w:val="363AB25E"/>
    <w:lvl w:ilvl="0" w:tplc="0415000F">
      <w:start w:val="1"/>
      <w:numFmt w:val="decimal"/>
      <w:lvlText w:val="%1."/>
      <w:lvlJc w:val="left"/>
      <w:pPr>
        <w:ind w:left="720" w:hanging="360"/>
      </w:pPr>
    </w:lvl>
    <w:lvl w:ilvl="1" w:tplc="68A853E4">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CFE4ECB"/>
    <w:multiLevelType w:val="multilevel"/>
    <w:tmpl w:val="0012F260"/>
    <w:lvl w:ilvl="0">
      <w:start w:val="1"/>
      <w:numFmt w:val="decimal"/>
      <w:lvlText w:val="%1."/>
      <w:lvlJc w:val="left"/>
      <w:pPr>
        <w:tabs>
          <w:tab w:val="num" w:pos="454"/>
        </w:tabs>
        <w:ind w:left="454" w:hanging="454"/>
      </w:pPr>
      <w:rPr>
        <w:rFonts w:cs="Times New Roman"/>
        <w:b w:val="0"/>
      </w:rPr>
    </w:lvl>
    <w:lvl w:ilvl="1">
      <w:start w:val="1"/>
      <w:numFmt w:val="decimal"/>
      <w:lvlText w:val="%2."/>
      <w:lvlJc w:val="left"/>
      <w:pPr>
        <w:tabs>
          <w:tab w:val="num" w:pos="454"/>
        </w:tabs>
        <w:ind w:left="454" w:hanging="454"/>
      </w:pPr>
      <w:rPr>
        <w:rFonts w:cs="Times New Roman"/>
      </w:rPr>
    </w:lvl>
    <w:lvl w:ilvl="2">
      <w:start w:val="1"/>
      <w:numFmt w:val="decimal"/>
      <w:lvlText w:val="%3."/>
      <w:lvlJc w:val="left"/>
      <w:pPr>
        <w:tabs>
          <w:tab w:val="num" w:pos="454"/>
        </w:tabs>
        <w:ind w:left="454" w:hanging="454"/>
      </w:pPr>
      <w:rPr>
        <w:rFonts w:cs="Times New Roman"/>
      </w:rPr>
    </w:lvl>
    <w:lvl w:ilvl="3">
      <w:start w:val="1"/>
      <w:numFmt w:val="decimal"/>
      <w:lvlText w:val="%4."/>
      <w:lvlJc w:val="left"/>
      <w:pPr>
        <w:tabs>
          <w:tab w:val="num" w:pos="454"/>
        </w:tabs>
        <w:ind w:left="454" w:hanging="454"/>
      </w:pPr>
      <w:rPr>
        <w:rFonts w:cs="Times New Roman"/>
      </w:rPr>
    </w:lvl>
    <w:lvl w:ilvl="4">
      <w:start w:val="1"/>
      <w:numFmt w:val="decimal"/>
      <w:lvlText w:val="%5."/>
      <w:lvlJc w:val="left"/>
      <w:pPr>
        <w:tabs>
          <w:tab w:val="num" w:pos="454"/>
        </w:tabs>
        <w:ind w:left="454" w:hanging="454"/>
      </w:pPr>
      <w:rPr>
        <w:rFonts w:cs="Times New Roman"/>
      </w:rPr>
    </w:lvl>
    <w:lvl w:ilvl="5">
      <w:start w:val="1"/>
      <w:numFmt w:val="decimal"/>
      <w:lvlText w:val="%6."/>
      <w:lvlJc w:val="left"/>
      <w:pPr>
        <w:tabs>
          <w:tab w:val="num" w:pos="454"/>
        </w:tabs>
        <w:ind w:left="454" w:hanging="454"/>
      </w:pPr>
      <w:rPr>
        <w:rFonts w:cs="Times New Roman"/>
      </w:rPr>
    </w:lvl>
    <w:lvl w:ilvl="6">
      <w:start w:val="1"/>
      <w:numFmt w:val="decimal"/>
      <w:lvlText w:val="%7."/>
      <w:lvlJc w:val="left"/>
      <w:pPr>
        <w:tabs>
          <w:tab w:val="num" w:pos="454"/>
        </w:tabs>
        <w:ind w:left="454" w:hanging="454"/>
      </w:pPr>
      <w:rPr>
        <w:rFonts w:cs="Times New Roman"/>
      </w:rPr>
    </w:lvl>
    <w:lvl w:ilvl="7">
      <w:start w:val="1"/>
      <w:numFmt w:val="decimal"/>
      <w:lvlText w:val="%8."/>
      <w:lvlJc w:val="left"/>
      <w:pPr>
        <w:tabs>
          <w:tab w:val="num" w:pos="454"/>
        </w:tabs>
        <w:ind w:left="454" w:hanging="454"/>
      </w:pPr>
      <w:rPr>
        <w:rFonts w:cs="Times New Roman"/>
      </w:rPr>
    </w:lvl>
    <w:lvl w:ilvl="8">
      <w:start w:val="1"/>
      <w:numFmt w:val="decimal"/>
      <w:lvlText w:val="%9."/>
      <w:lvlJc w:val="left"/>
      <w:pPr>
        <w:tabs>
          <w:tab w:val="num" w:pos="454"/>
        </w:tabs>
        <w:ind w:left="454" w:hanging="454"/>
      </w:pPr>
      <w:rPr>
        <w:rFonts w:cs="Times New Roman"/>
      </w:rPr>
    </w:lvl>
  </w:abstractNum>
  <w:abstractNum w:abstractNumId="35" w15:restartNumberingAfterBreak="0">
    <w:nsid w:val="5D4F6AB5"/>
    <w:multiLevelType w:val="hybridMultilevel"/>
    <w:tmpl w:val="ECA87D24"/>
    <w:lvl w:ilvl="0" w:tplc="0415000F">
      <w:start w:val="1"/>
      <w:numFmt w:val="decimal"/>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5DE96F91"/>
    <w:multiLevelType w:val="singleLevel"/>
    <w:tmpl w:val="4C7A7D46"/>
    <w:lvl w:ilvl="0">
      <w:start w:val="1"/>
      <w:numFmt w:val="decimal"/>
      <w:lvlText w:val="%1)"/>
      <w:lvlJc w:val="left"/>
      <w:pPr>
        <w:tabs>
          <w:tab w:val="num" w:pos="907"/>
        </w:tabs>
        <w:ind w:left="907" w:hanging="453"/>
      </w:pPr>
      <w:rPr>
        <w:i w:val="0"/>
        <w:color w:val="000000" w:themeColor="text1"/>
      </w:rPr>
    </w:lvl>
  </w:abstractNum>
  <w:abstractNum w:abstractNumId="37" w15:restartNumberingAfterBreak="0">
    <w:nsid w:val="60D63B5F"/>
    <w:multiLevelType w:val="hybridMultilevel"/>
    <w:tmpl w:val="F59607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316FCA"/>
    <w:multiLevelType w:val="hybridMultilevel"/>
    <w:tmpl w:val="B0620A94"/>
    <w:lvl w:ilvl="0" w:tplc="23F82C3E">
      <w:start w:val="1"/>
      <w:numFmt w:val="lowerLetter"/>
      <w:lvlText w:val="%1)"/>
      <w:lvlJc w:val="left"/>
      <w:pPr>
        <w:ind w:left="1080" w:hanging="360"/>
      </w:pPr>
      <w:rPr>
        <w:rFonts w:ascii="Arial" w:hAnsi="Arial" w:cs="Arial" w:hint="default"/>
        <w:b w:val="0"/>
        <w:i w:val="0"/>
        <w:color w:val="000000"/>
        <w:sz w:val="22"/>
        <w:szCs w:val="22"/>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6CED0666"/>
    <w:multiLevelType w:val="multilevel"/>
    <w:tmpl w:val="F2FC3CE4"/>
    <w:lvl w:ilvl="0">
      <w:start w:val="1"/>
      <w:numFmt w:val="decimal"/>
      <w:lvlText w:val="%1."/>
      <w:lvlJc w:val="left"/>
      <w:pPr>
        <w:ind w:left="720" w:hanging="360"/>
      </w:pPr>
    </w:lvl>
    <w:lvl w:ilvl="1">
      <w:start w:val="1"/>
      <w:numFmt w:val="decimal"/>
      <w:isLgl/>
      <w:lvlText w:val="%1.%2"/>
      <w:lvlJc w:val="left"/>
      <w:pPr>
        <w:ind w:left="1570" w:hanging="370"/>
      </w:pPr>
      <w:rPr>
        <w:rFonts w:hint="default"/>
      </w:rPr>
    </w:lvl>
    <w:lvl w:ilvl="2">
      <w:start w:val="1"/>
      <w:numFmt w:val="decimal"/>
      <w:isLgl/>
      <w:lvlText w:val="%1.%2.%3"/>
      <w:lvlJc w:val="left"/>
      <w:pPr>
        <w:ind w:left="276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800" w:hanging="1080"/>
      </w:pPr>
      <w:rPr>
        <w:rFonts w:hint="default"/>
      </w:rPr>
    </w:lvl>
    <w:lvl w:ilvl="5">
      <w:start w:val="1"/>
      <w:numFmt w:val="decimal"/>
      <w:isLgl/>
      <w:lvlText w:val="%1.%2.%3.%4.%5.%6"/>
      <w:lvlJc w:val="left"/>
      <w:pPr>
        <w:ind w:left="5640" w:hanging="108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7680" w:hanging="1440"/>
      </w:pPr>
      <w:rPr>
        <w:rFonts w:hint="default"/>
      </w:rPr>
    </w:lvl>
    <w:lvl w:ilvl="8">
      <w:start w:val="1"/>
      <w:numFmt w:val="decimal"/>
      <w:isLgl/>
      <w:lvlText w:val="%1.%2.%3.%4.%5.%6.%7.%8.%9"/>
      <w:lvlJc w:val="left"/>
      <w:pPr>
        <w:ind w:left="8880" w:hanging="1800"/>
      </w:pPr>
      <w:rPr>
        <w:rFonts w:hint="default"/>
      </w:rPr>
    </w:lvl>
  </w:abstractNum>
  <w:abstractNum w:abstractNumId="40" w15:restartNumberingAfterBreak="0">
    <w:nsid w:val="6F462174"/>
    <w:multiLevelType w:val="hybridMultilevel"/>
    <w:tmpl w:val="37B2F82E"/>
    <w:lvl w:ilvl="0" w:tplc="9FA06274">
      <w:start w:val="1"/>
      <w:numFmt w:val="lowerLetter"/>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053C60"/>
    <w:multiLevelType w:val="hybridMultilevel"/>
    <w:tmpl w:val="ECA87D24"/>
    <w:lvl w:ilvl="0" w:tplc="0415000F">
      <w:start w:val="1"/>
      <w:numFmt w:val="decimal"/>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29B6D4E"/>
    <w:multiLevelType w:val="hybridMultilevel"/>
    <w:tmpl w:val="67B03DE4"/>
    <w:lvl w:ilvl="0" w:tplc="0415000F">
      <w:start w:val="1"/>
      <w:numFmt w:val="decimal"/>
      <w:lvlText w:val="%1."/>
      <w:lvlJc w:val="left"/>
      <w:pPr>
        <w:tabs>
          <w:tab w:val="num" w:pos="520"/>
        </w:tabs>
        <w:ind w:left="520" w:hanging="454"/>
      </w:pPr>
      <w:rPr>
        <w:rFonts w:hint="default"/>
        <w:b w:val="0"/>
        <w:color w:val="000000" w:themeColor="text1"/>
      </w:rPr>
    </w:lvl>
    <w:lvl w:ilvl="1" w:tplc="04150003">
      <w:start w:val="1"/>
      <w:numFmt w:val="lowerLetter"/>
      <w:lvlText w:val="%2."/>
      <w:lvlJc w:val="left"/>
      <w:pPr>
        <w:ind w:left="939" w:hanging="360"/>
      </w:pPr>
      <w:rPr>
        <w:rFonts w:cs="Times New Roman"/>
      </w:rPr>
    </w:lvl>
    <w:lvl w:ilvl="2" w:tplc="04150005">
      <w:start w:val="1"/>
      <w:numFmt w:val="lowerRoman"/>
      <w:lvlText w:val="%3."/>
      <w:lvlJc w:val="right"/>
      <w:pPr>
        <w:ind w:left="1659" w:hanging="180"/>
      </w:pPr>
      <w:rPr>
        <w:rFonts w:cs="Times New Roman"/>
      </w:rPr>
    </w:lvl>
    <w:lvl w:ilvl="3" w:tplc="F30EE4CA">
      <w:start w:val="1"/>
      <w:numFmt w:val="decimal"/>
      <w:lvlText w:val="%4."/>
      <w:lvlJc w:val="left"/>
      <w:pPr>
        <w:ind w:left="2379" w:hanging="360"/>
      </w:pPr>
      <w:rPr>
        <w:rFonts w:cs="Times New Roman"/>
        <w:b w:val="0"/>
        <w:color w:val="000000" w:themeColor="text1"/>
      </w:rPr>
    </w:lvl>
    <w:lvl w:ilvl="4" w:tplc="04150003">
      <w:start w:val="1"/>
      <w:numFmt w:val="lowerLetter"/>
      <w:lvlText w:val="%5."/>
      <w:lvlJc w:val="left"/>
      <w:pPr>
        <w:ind w:left="3099" w:hanging="360"/>
      </w:pPr>
      <w:rPr>
        <w:rFonts w:cs="Times New Roman"/>
      </w:rPr>
    </w:lvl>
    <w:lvl w:ilvl="5" w:tplc="04150005">
      <w:start w:val="1"/>
      <w:numFmt w:val="lowerRoman"/>
      <w:lvlText w:val="%6."/>
      <w:lvlJc w:val="right"/>
      <w:pPr>
        <w:ind w:left="3819" w:hanging="180"/>
      </w:pPr>
      <w:rPr>
        <w:rFonts w:cs="Times New Roman"/>
      </w:rPr>
    </w:lvl>
    <w:lvl w:ilvl="6" w:tplc="04150001">
      <w:start w:val="1"/>
      <w:numFmt w:val="decimal"/>
      <w:lvlText w:val="%7."/>
      <w:lvlJc w:val="left"/>
      <w:pPr>
        <w:ind w:left="4539" w:hanging="360"/>
      </w:pPr>
      <w:rPr>
        <w:rFonts w:cs="Times New Roman"/>
      </w:rPr>
    </w:lvl>
    <w:lvl w:ilvl="7" w:tplc="04150003">
      <w:start w:val="1"/>
      <w:numFmt w:val="lowerLetter"/>
      <w:lvlText w:val="%8."/>
      <w:lvlJc w:val="left"/>
      <w:pPr>
        <w:ind w:left="5259" w:hanging="360"/>
      </w:pPr>
      <w:rPr>
        <w:rFonts w:cs="Times New Roman"/>
      </w:rPr>
    </w:lvl>
    <w:lvl w:ilvl="8" w:tplc="04150005">
      <w:start w:val="1"/>
      <w:numFmt w:val="lowerRoman"/>
      <w:lvlText w:val="%9."/>
      <w:lvlJc w:val="right"/>
      <w:pPr>
        <w:ind w:left="5979" w:hanging="180"/>
      </w:pPr>
      <w:rPr>
        <w:rFonts w:cs="Times New Roman"/>
      </w:rPr>
    </w:lvl>
  </w:abstractNum>
  <w:abstractNum w:abstractNumId="43" w15:restartNumberingAfterBreak="0">
    <w:nsid w:val="750D555E"/>
    <w:multiLevelType w:val="hybridMultilevel"/>
    <w:tmpl w:val="14B6103C"/>
    <w:lvl w:ilvl="0" w:tplc="1AAA44E4">
      <w:start w:val="1"/>
      <w:numFmt w:val="decimal"/>
      <w:lvlText w:val="%1)"/>
      <w:lvlJc w:val="left"/>
      <w:pPr>
        <w:ind w:left="851" w:hanging="360"/>
      </w:pPr>
      <w:rPr>
        <w:rFonts w:ascii="Arial" w:eastAsia="Times New Roman" w:hAnsi="Arial" w:cs="Arial"/>
      </w:rPr>
    </w:lvl>
    <w:lvl w:ilvl="1" w:tplc="04150019">
      <w:start w:val="1"/>
      <w:numFmt w:val="lowerLetter"/>
      <w:lvlText w:val="%2."/>
      <w:lvlJc w:val="left"/>
      <w:pPr>
        <w:ind w:left="1571" w:hanging="360"/>
      </w:pPr>
    </w:lvl>
    <w:lvl w:ilvl="2" w:tplc="0415001B">
      <w:start w:val="1"/>
      <w:numFmt w:val="lowerRoman"/>
      <w:lvlText w:val="%3."/>
      <w:lvlJc w:val="right"/>
      <w:pPr>
        <w:ind w:left="2291" w:hanging="180"/>
      </w:pPr>
    </w:lvl>
    <w:lvl w:ilvl="3" w:tplc="0415000F">
      <w:start w:val="1"/>
      <w:numFmt w:val="decimal"/>
      <w:lvlText w:val="%4."/>
      <w:lvlJc w:val="left"/>
      <w:pPr>
        <w:ind w:left="3011" w:hanging="360"/>
      </w:pPr>
    </w:lvl>
    <w:lvl w:ilvl="4" w:tplc="04150019">
      <w:start w:val="1"/>
      <w:numFmt w:val="lowerLetter"/>
      <w:lvlText w:val="%5."/>
      <w:lvlJc w:val="left"/>
      <w:pPr>
        <w:ind w:left="3731" w:hanging="360"/>
      </w:pPr>
    </w:lvl>
    <w:lvl w:ilvl="5" w:tplc="0415001B">
      <w:start w:val="1"/>
      <w:numFmt w:val="lowerRoman"/>
      <w:lvlText w:val="%6."/>
      <w:lvlJc w:val="right"/>
      <w:pPr>
        <w:ind w:left="4451" w:hanging="180"/>
      </w:pPr>
    </w:lvl>
    <w:lvl w:ilvl="6" w:tplc="0415000F">
      <w:start w:val="1"/>
      <w:numFmt w:val="decimal"/>
      <w:lvlText w:val="%7."/>
      <w:lvlJc w:val="left"/>
      <w:pPr>
        <w:ind w:left="5171" w:hanging="360"/>
      </w:pPr>
    </w:lvl>
    <w:lvl w:ilvl="7" w:tplc="04150019">
      <w:start w:val="1"/>
      <w:numFmt w:val="lowerLetter"/>
      <w:lvlText w:val="%8."/>
      <w:lvlJc w:val="left"/>
      <w:pPr>
        <w:ind w:left="5891" w:hanging="360"/>
      </w:pPr>
    </w:lvl>
    <w:lvl w:ilvl="8" w:tplc="0415001B">
      <w:start w:val="1"/>
      <w:numFmt w:val="lowerRoman"/>
      <w:lvlText w:val="%9."/>
      <w:lvlJc w:val="right"/>
      <w:pPr>
        <w:ind w:left="6611" w:hanging="180"/>
      </w:pPr>
    </w:lvl>
  </w:abstractNum>
  <w:abstractNum w:abstractNumId="44" w15:restartNumberingAfterBreak="0">
    <w:nsid w:val="77217A7F"/>
    <w:multiLevelType w:val="hybridMultilevel"/>
    <w:tmpl w:val="F4C6F044"/>
    <w:lvl w:ilvl="0" w:tplc="FF8EB428">
      <w:start w:val="1"/>
      <w:numFmt w:val="decimal"/>
      <w:lvlText w:val="%1."/>
      <w:lvlJc w:val="left"/>
      <w:pPr>
        <w:tabs>
          <w:tab w:val="num" w:pos="567"/>
        </w:tabs>
        <w:ind w:left="567" w:hanging="454"/>
      </w:pPr>
      <w:rPr>
        <w:b w:val="0"/>
        <w:i w:val="0"/>
      </w:r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45" w15:restartNumberingAfterBreak="0">
    <w:nsid w:val="7C9E1C1C"/>
    <w:multiLevelType w:val="hybridMultilevel"/>
    <w:tmpl w:val="5636D850"/>
    <w:lvl w:ilvl="0" w:tplc="01542AE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EAD76FA"/>
    <w:multiLevelType w:val="hybridMultilevel"/>
    <w:tmpl w:val="9AA4FB1A"/>
    <w:lvl w:ilvl="0" w:tplc="BC0A42E8">
      <w:start w:val="1"/>
      <w:numFmt w:val="lowerLetter"/>
      <w:lvlText w:val="%1)"/>
      <w:lvlJc w:val="left"/>
      <w:pPr>
        <w:ind w:left="1211" w:hanging="360"/>
      </w:pPr>
      <w:rPr>
        <w:color w:val="000000" w:themeColor="text1"/>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lvlOverride w:ilvl="2"/>
    <w:lvlOverride w:ilvl="3"/>
    <w:lvlOverride w:ilvl="4"/>
    <w:lvlOverride w:ilvl="5"/>
    <w:lvlOverride w:ilvl="6"/>
    <w:lvlOverride w:ilvl="7"/>
    <w:lvlOverride w:ilvl="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num>
  <w:num w:numId="13">
    <w:abstractNumId w:val="36"/>
    <w:lvlOverride w:ilvl="0">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lvlOverride w:ilvl="2"/>
    <w:lvlOverride w:ilvl="3"/>
    <w:lvlOverride w:ilvl="4"/>
    <w:lvlOverride w:ilvl="5"/>
    <w:lvlOverride w:ilvl="6"/>
    <w:lvlOverride w:ilvl="7"/>
    <w:lvlOverride w:ilvl="8"/>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5"/>
  </w:num>
  <w:num w:numId="34">
    <w:abstractNumId w:val="13"/>
  </w:num>
  <w:num w:numId="35">
    <w:abstractNumId w:val="45"/>
  </w:num>
  <w:num w:numId="36">
    <w:abstractNumId w:val="28"/>
  </w:num>
  <w:num w:numId="37">
    <w:abstractNumId w:val="37"/>
  </w:num>
  <w:num w:numId="38">
    <w:abstractNumId w:val="5"/>
  </w:num>
  <w:num w:numId="39">
    <w:abstractNumId w:val="42"/>
  </w:num>
  <w:num w:numId="40">
    <w:abstractNumId w:val="11"/>
  </w:num>
  <w:num w:numId="41">
    <w:abstractNumId w:val="41"/>
  </w:num>
  <w:num w:numId="42">
    <w:abstractNumId w:val="39"/>
  </w:num>
  <w:num w:numId="43">
    <w:abstractNumId w:val="35"/>
  </w:num>
  <w:num w:numId="44">
    <w:abstractNumId w:val="3"/>
  </w:num>
  <w:num w:numId="45">
    <w:abstractNumId w:val="10"/>
  </w:num>
  <w:num w:numId="46">
    <w:abstractNumId w:val="8"/>
  </w:num>
  <w:num w:numId="47">
    <w:abstractNumId w:val="26"/>
  </w:num>
  <w:num w:numId="48">
    <w:abstractNumId w:val="46"/>
  </w:num>
  <w:num w:numId="49">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90"/>
    <w:rsid w:val="000064D6"/>
    <w:rsid w:val="000408AA"/>
    <w:rsid w:val="00052A1E"/>
    <w:rsid w:val="000538F0"/>
    <w:rsid w:val="00080C1D"/>
    <w:rsid w:val="000B1C0C"/>
    <w:rsid w:val="000D0651"/>
    <w:rsid w:val="000D16E4"/>
    <w:rsid w:val="00101C2C"/>
    <w:rsid w:val="00120900"/>
    <w:rsid w:val="00125952"/>
    <w:rsid w:val="001A65C2"/>
    <w:rsid w:val="001D1B72"/>
    <w:rsid w:val="00237B74"/>
    <w:rsid w:val="00241AE1"/>
    <w:rsid w:val="00247C65"/>
    <w:rsid w:val="00254F06"/>
    <w:rsid w:val="0026183E"/>
    <w:rsid w:val="00270990"/>
    <w:rsid w:val="00273C02"/>
    <w:rsid w:val="002964FD"/>
    <w:rsid w:val="002E131D"/>
    <w:rsid w:val="002F75E7"/>
    <w:rsid w:val="00312BDD"/>
    <w:rsid w:val="003138FC"/>
    <w:rsid w:val="00324356"/>
    <w:rsid w:val="00331FAD"/>
    <w:rsid w:val="00362D46"/>
    <w:rsid w:val="003D17B4"/>
    <w:rsid w:val="003D1E14"/>
    <w:rsid w:val="0041416A"/>
    <w:rsid w:val="00417391"/>
    <w:rsid w:val="004604F7"/>
    <w:rsid w:val="004A22FB"/>
    <w:rsid w:val="004B7CEC"/>
    <w:rsid w:val="004D54B7"/>
    <w:rsid w:val="004F390B"/>
    <w:rsid w:val="004F66FE"/>
    <w:rsid w:val="00513C76"/>
    <w:rsid w:val="00515E86"/>
    <w:rsid w:val="00552ED9"/>
    <w:rsid w:val="005967FB"/>
    <w:rsid w:val="005A28AB"/>
    <w:rsid w:val="005A3A82"/>
    <w:rsid w:val="005C134E"/>
    <w:rsid w:val="005C2F3A"/>
    <w:rsid w:val="005E014F"/>
    <w:rsid w:val="005E7BDD"/>
    <w:rsid w:val="0060068F"/>
    <w:rsid w:val="00622FD3"/>
    <w:rsid w:val="006254A2"/>
    <w:rsid w:val="00626794"/>
    <w:rsid w:val="0069541E"/>
    <w:rsid w:val="006B01F9"/>
    <w:rsid w:val="006B4E60"/>
    <w:rsid w:val="006D7281"/>
    <w:rsid w:val="006F08A8"/>
    <w:rsid w:val="006F56FE"/>
    <w:rsid w:val="0072598B"/>
    <w:rsid w:val="00730100"/>
    <w:rsid w:val="0073338E"/>
    <w:rsid w:val="0073581D"/>
    <w:rsid w:val="0077598B"/>
    <w:rsid w:val="00791996"/>
    <w:rsid w:val="007A273A"/>
    <w:rsid w:val="007D4DF5"/>
    <w:rsid w:val="0084094D"/>
    <w:rsid w:val="00853D85"/>
    <w:rsid w:val="00877CA6"/>
    <w:rsid w:val="00881DAF"/>
    <w:rsid w:val="008B4F9D"/>
    <w:rsid w:val="008F74FB"/>
    <w:rsid w:val="009258A8"/>
    <w:rsid w:val="0093711D"/>
    <w:rsid w:val="00954581"/>
    <w:rsid w:val="009615A6"/>
    <w:rsid w:val="009B0427"/>
    <w:rsid w:val="009F0D40"/>
    <w:rsid w:val="00A31022"/>
    <w:rsid w:val="00A57292"/>
    <w:rsid w:val="00A80D2A"/>
    <w:rsid w:val="00AA1F86"/>
    <w:rsid w:val="00AD17B5"/>
    <w:rsid w:val="00B37842"/>
    <w:rsid w:val="00B44D6C"/>
    <w:rsid w:val="00B713EE"/>
    <w:rsid w:val="00B76C6A"/>
    <w:rsid w:val="00B8641E"/>
    <w:rsid w:val="00B8787B"/>
    <w:rsid w:val="00C341F8"/>
    <w:rsid w:val="00C71F4A"/>
    <w:rsid w:val="00C8384E"/>
    <w:rsid w:val="00C931CB"/>
    <w:rsid w:val="00CB5358"/>
    <w:rsid w:val="00CB6D29"/>
    <w:rsid w:val="00CC79ED"/>
    <w:rsid w:val="00D02862"/>
    <w:rsid w:val="00D13D73"/>
    <w:rsid w:val="00D2741B"/>
    <w:rsid w:val="00D76E76"/>
    <w:rsid w:val="00DD607C"/>
    <w:rsid w:val="00DF784F"/>
    <w:rsid w:val="00E318BA"/>
    <w:rsid w:val="00E33416"/>
    <w:rsid w:val="00E52CA0"/>
    <w:rsid w:val="00E649D7"/>
    <w:rsid w:val="00E77346"/>
    <w:rsid w:val="00E86A41"/>
    <w:rsid w:val="00E907AC"/>
    <w:rsid w:val="00EB0EF9"/>
    <w:rsid w:val="00ED1940"/>
    <w:rsid w:val="00EE3054"/>
    <w:rsid w:val="00F12196"/>
    <w:rsid w:val="00F16CF5"/>
    <w:rsid w:val="00F302F5"/>
    <w:rsid w:val="00F30D91"/>
    <w:rsid w:val="00F35728"/>
    <w:rsid w:val="00F50CAC"/>
    <w:rsid w:val="00F615DF"/>
    <w:rsid w:val="00F658F9"/>
    <w:rsid w:val="00F669E6"/>
    <w:rsid w:val="00F6705D"/>
    <w:rsid w:val="00FB6D28"/>
    <w:rsid w:val="00FC3501"/>
    <w:rsid w:val="00FC37D9"/>
    <w:rsid w:val="00FC3A06"/>
    <w:rsid w:val="00FF6E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13357"/>
  <w15:docId w15:val="{5AEDC8B0-1A11-4FE3-AE77-93A94F699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0990"/>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1"/>
    <w:uiPriority w:val="99"/>
    <w:rsid w:val="00270990"/>
    <w:pPr>
      <w:tabs>
        <w:tab w:val="center" w:pos="4536"/>
        <w:tab w:val="right" w:pos="9072"/>
      </w:tabs>
    </w:pPr>
  </w:style>
  <w:style w:type="character" w:customStyle="1" w:styleId="StopkaZnak">
    <w:name w:val="Stopka Znak"/>
    <w:basedOn w:val="Domylnaczcionkaakapitu"/>
    <w:uiPriority w:val="99"/>
    <w:rsid w:val="00270990"/>
    <w:rPr>
      <w:rFonts w:ascii="Times New Roman" w:eastAsia="Times New Roman" w:hAnsi="Times New Roman" w:cs="Times New Roman"/>
      <w:sz w:val="20"/>
      <w:szCs w:val="20"/>
      <w:lang w:eastAsia="ar-SA"/>
    </w:rPr>
  </w:style>
  <w:style w:type="character" w:customStyle="1" w:styleId="StopkaZnak1">
    <w:name w:val="Stopka Znak1"/>
    <w:basedOn w:val="Domylnaczcionkaakapitu"/>
    <w:link w:val="Stopka"/>
    <w:uiPriority w:val="99"/>
    <w:locked/>
    <w:rsid w:val="00270990"/>
    <w:rPr>
      <w:rFonts w:ascii="Times New Roman" w:eastAsia="Times New Roman" w:hAnsi="Times New Roman" w:cs="Times New Roman"/>
      <w:sz w:val="20"/>
      <w:szCs w:val="20"/>
      <w:lang w:eastAsia="ar-SA"/>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
    <w:basedOn w:val="Normalny"/>
    <w:link w:val="AkapitzlistZnak"/>
    <w:uiPriority w:val="34"/>
    <w:qFormat/>
    <w:rsid w:val="00270990"/>
    <w:pPr>
      <w:ind w:left="720"/>
      <w:contextualSpacing/>
    </w:p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rsid w:val="00270990"/>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273C02"/>
    <w:pPr>
      <w:tabs>
        <w:tab w:val="center" w:pos="4536"/>
        <w:tab w:val="right" w:pos="9072"/>
      </w:tabs>
    </w:pPr>
  </w:style>
  <w:style w:type="character" w:customStyle="1" w:styleId="NagwekZnak">
    <w:name w:val="Nagłówek Znak"/>
    <w:basedOn w:val="Domylnaczcionkaakapitu"/>
    <w:link w:val="Nagwek"/>
    <w:uiPriority w:val="99"/>
    <w:rsid w:val="00273C02"/>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sid w:val="00FC37D9"/>
    <w:rPr>
      <w:sz w:val="16"/>
      <w:szCs w:val="16"/>
    </w:rPr>
  </w:style>
  <w:style w:type="paragraph" w:styleId="Tekstkomentarza">
    <w:name w:val="annotation text"/>
    <w:basedOn w:val="Normalny"/>
    <w:link w:val="TekstkomentarzaZnak"/>
    <w:uiPriority w:val="99"/>
    <w:unhideWhenUsed/>
    <w:rsid w:val="00FC37D9"/>
  </w:style>
  <w:style w:type="character" w:customStyle="1" w:styleId="TekstkomentarzaZnak">
    <w:name w:val="Tekst komentarza Znak"/>
    <w:basedOn w:val="Domylnaczcionkaakapitu"/>
    <w:link w:val="Tekstkomentarza"/>
    <w:uiPriority w:val="99"/>
    <w:rsid w:val="00FC37D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C37D9"/>
    <w:rPr>
      <w:b/>
      <w:bCs/>
    </w:rPr>
  </w:style>
  <w:style w:type="character" w:customStyle="1" w:styleId="TematkomentarzaZnak">
    <w:name w:val="Temat komentarza Znak"/>
    <w:basedOn w:val="TekstkomentarzaZnak"/>
    <w:link w:val="Tematkomentarza"/>
    <w:uiPriority w:val="99"/>
    <w:semiHidden/>
    <w:rsid w:val="00FC37D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FC37D9"/>
    <w:rPr>
      <w:rFonts w:ascii="Tahoma" w:hAnsi="Tahoma" w:cs="Tahoma"/>
      <w:sz w:val="16"/>
      <w:szCs w:val="16"/>
    </w:rPr>
  </w:style>
  <w:style w:type="character" w:customStyle="1" w:styleId="TekstdymkaZnak">
    <w:name w:val="Tekst dymka Znak"/>
    <w:basedOn w:val="Domylnaczcionkaakapitu"/>
    <w:link w:val="Tekstdymka"/>
    <w:uiPriority w:val="99"/>
    <w:semiHidden/>
    <w:rsid w:val="00FC37D9"/>
    <w:rPr>
      <w:rFonts w:ascii="Tahoma" w:eastAsia="Times New Roman" w:hAnsi="Tahoma" w:cs="Tahoma"/>
      <w:sz w:val="16"/>
      <w:szCs w:val="16"/>
      <w:lang w:eastAsia="ar-SA"/>
    </w:rPr>
  </w:style>
  <w:style w:type="character" w:styleId="Uwydatnienie">
    <w:name w:val="Emphasis"/>
    <w:basedOn w:val="Domylnaczcionkaakapitu"/>
    <w:uiPriority w:val="20"/>
    <w:qFormat/>
    <w:rsid w:val="00237B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400680">
      <w:bodyDiv w:val="1"/>
      <w:marLeft w:val="0"/>
      <w:marRight w:val="0"/>
      <w:marTop w:val="0"/>
      <w:marBottom w:val="0"/>
      <w:divBdr>
        <w:top w:val="none" w:sz="0" w:space="0" w:color="auto"/>
        <w:left w:val="none" w:sz="0" w:space="0" w:color="auto"/>
        <w:bottom w:val="none" w:sz="0" w:space="0" w:color="auto"/>
        <w:right w:val="none" w:sz="0" w:space="0" w:color="auto"/>
      </w:divBdr>
    </w:div>
    <w:div w:id="172929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27</Pages>
  <Words>9144</Words>
  <Characters>54865</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Barej</dc:creator>
  <cp:lastModifiedBy>Jacek Barej</cp:lastModifiedBy>
  <cp:revision>32</cp:revision>
  <cp:lastPrinted>2023-03-13T17:18:00Z</cp:lastPrinted>
  <dcterms:created xsi:type="dcterms:W3CDTF">2022-08-25T10:39:00Z</dcterms:created>
  <dcterms:modified xsi:type="dcterms:W3CDTF">2024-05-13T08:27:00Z</dcterms:modified>
</cp:coreProperties>
</file>